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6.jpeg" ContentType="image/jpeg"/>
  <Override PartName="/word/media/image8.jpeg" ContentType="image/jpeg"/>
  <Override PartName="/word/media/image9.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Ttulo"/>
        <w:jc w:val="center"/>
        <w:rPr>
          <w:rFonts w:ascii="Verdana" w:hAnsi="Verdana"/>
          <w:b/>
          <w:b/>
          <w:bCs/>
          <w:sz w:val="64"/>
          <w:szCs w:val="64"/>
          <w:u w:val="single"/>
        </w:rPr>
      </w:pPr>
      <w:r>
        <w:rPr>
          <w:rFonts w:ascii="Verdana" w:hAnsi="Verdana"/>
          <w:b/>
          <w:bCs/>
          <w:sz w:val="64"/>
          <w:szCs w:val="64"/>
          <w:u w:val="single"/>
        </w:rPr>
        <w:t>Informe del primer sprint</w:t>
      </w:r>
    </w:p>
    <w:p>
      <w:pPr>
        <w:pStyle w:val="Ttulo"/>
        <w:jc w:val="center"/>
        <w:rPr>
          <w:rFonts w:ascii="Verdana" w:hAnsi="Verdana"/>
          <w:sz w:val="44"/>
          <w:szCs w:val="44"/>
        </w:rPr>
      </w:pPr>
      <w:r>
        <w:rPr>
          <w:rFonts w:ascii="Verdana" w:hAnsi="Verdana"/>
          <w:sz w:val="44"/>
          <w:szCs w:val="44"/>
        </w:rPr>
        <w:t>GPS-Fooding</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drawing>
          <wp:inline distT="0" distB="0" distL="0" distR="0">
            <wp:extent cx="4366895" cy="4366895"/>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2"/>
                    <a:stretch>
                      <a:fillRect/>
                    </a:stretch>
                  </pic:blipFill>
                  <pic:spPr bwMode="auto">
                    <a:xfrm>
                      <a:off x="0" y="0"/>
                      <a:ext cx="4366895" cy="4366895"/>
                    </a:xfrm>
                    <a:prstGeom prst="rect">
                      <a:avLst/>
                    </a:prstGeom>
                  </pic:spPr>
                </pic:pic>
              </a:graphicData>
            </a:graphic>
          </wp:inline>
        </w:drawing>
      </w:r>
    </w:p>
    <w:p>
      <w:pPr>
        <w:pStyle w:val="Normal"/>
        <w:jc w:val="center"/>
        <w:rPr/>
      </w:pPr>
      <w:r>
        <w:rPr/>
      </w:r>
    </w:p>
    <w:p>
      <w:pPr>
        <w:pStyle w:val="Normal"/>
        <w:jc w:val="right"/>
        <w:rPr/>
      </w:pPr>
      <w:r>
        <w:rPr/>
      </w:r>
    </w:p>
    <w:p>
      <w:pPr>
        <w:pStyle w:val="Normal"/>
        <w:jc w:val="right"/>
        <w:rPr/>
      </w:pPr>
      <w:r>
        <w:rPr/>
      </w:r>
    </w:p>
    <w:p>
      <w:pPr>
        <w:pStyle w:val="Normal"/>
        <w:jc w:val="right"/>
        <w:rPr/>
      </w:pPr>
      <w:r>
        <w:rPr/>
      </w:r>
    </w:p>
    <w:p>
      <w:pPr>
        <w:pStyle w:val="Normal"/>
        <w:jc w:val="right"/>
        <w:rPr>
          <w:rFonts w:ascii="Verdana" w:hAnsi="Verdana"/>
          <w:lang w:val="es-ES"/>
        </w:rPr>
      </w:pPr>
      <w:r>
        <w:rPr>
          <w:rFonts w:eastAsia="Helvetica Neue" w:cs="Helvetica Neue" w:ascii="Verdana" w:hAnsi="Verdana"/>
          <w:lang w:val="es-ES"/>
        </w:rPr>
        <w:t>Cristina Lahoz Egea  (544393)</w:t>
      </w:r>
    </w:p>
    <w:p>
      <w:pPr>
        <w:pStyle w:val="Normal"/>
        <w:jc w:val="right"/>
        <w:rPr>
          <w:rFonts w:ascii="Verdana" w:hAnsi="Verdana"/>
          <w:lang w:val="es-ES"/>
        </w:rPr>
      </w:pPr>
      <w:r>
        <w:rPr>
          <w:rFonts w:eastAsia="Helvetica Neue" w:cs="Helvetica Neue" w:ascii="Verdana" w:hAnsi="Verdana"/>
          <w:lang w:val="es-ES"/>
        </w:rPr>
        <w:t>Patricia Lázaro Tello  (554309)</w:t>
      </w:r>
    </w:p>
    <w:p>
      <w:pPr>
        <w:pStyle w:val="Normal"/>
        <w:jc w:val="right"/>
        <w:rPr>
          <w:rFonts w:ascii="Verdana" w:hAnsi="Verdana"/>
          <w:lang w:val="es-ES"/>
        </w:rPr>
      </w:pPr>
      <w:r>
        <w:rPr>
          <w:rFonts w:eastAsia="Helvetica Neue" w:cs="Helvetica Neue" w:ascii="Verdana" w:hAnsi="Verdana"/>
          <w:lang w:val="es-ES"/>
        </w:rPr>
        <w:t>Jorge Martínez Lascorz  (571735)</w:t>
      </w:r>
    </w:p>
    <w:p>
      <w:pPr>
        <w:pStyle w:val="Normal"/>
        <w:jc w:val="right"/>
        <w:rPr>
          <w:rFonts w:ascii="Verdana" w:hAnsi="Verdana"/>
          <w:lang w:val="es-ES"/>
        </w:rPr>
      </w:pPr>
      <w:r>
        <w:rPr>
          <w:rFonts w:eastAsia="Helvetica Neue" w:cs="Helvetica Neue" w:ascii="Verdana" w:hAnsi="Verdana"/>
          <w:lang w:val="es-ES"/>
        </w:rPr>
        <w:t>Alejandro Royo Amondarain  (560285)</w:t>
      </w:r>
    </w:p>
    <w:p>
      <w:pPr>
        <w:pStyle w:val="Normal"/>
        <w:jc w:val="right"/>
        <w:rPr>
          <w:rFonts w:ascii="Verdana" w:hAnsi="Verdana"/>
          <w:lang w:val="es-ES"/>
        </w:rPr>
      </w:pPr>
      <w:r>
        <w:rPr>
          <w:rFonts w:eastAsia="Helvetica Neue" w:cs="Helvetica Neue" w:ascii="Verdana" w:hAnsi="Verdana"/>
          <w:lang w:val="es-ES"/>
        </w:rPr>
        <w:t>Jaime Ruiz-Borau Vizárraga  (546751)</w:t>
      </w:r>
      <w:r>
        <w:br w:type="page"/>
      </w:r>
    </w:p>
    <w:p>
      <w:pPr>
        <w:pStyle w:val="Normal"/>
        <w:jc w:val="both"/>
        <w:rPr>
          <w:rFonts w:eastAsia="Helvetica Neue" w:cs="Helvetica Neue"/>
          <w:lang w:val="es-ES"/>
        </w:rPr>
      </w:pPr>
      <w:r>
        <w:rPr>
          <w:rFonts w:eastAsia="Helvetica Neue" w:cs="Helvetica Neue" w:ascii="Verdana" w:hAnsi="Verdana"/>
          <w:b/>
          <w:bCs/>
          <w:sz w:val="52"/>
          <w:szCs w:val="52"/>
          <w:lang w:val="es-ES"/>
        </w:rPr>
        <w:t>Índice</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1. Introducción</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 xml:space="preserve">El </w:t>
      </w:r>
      <w:r>
        <w:rPr>
          <w:rFonts w:eastAsia="Helvetica Neue" w:cs="Helvetica Neue" w:ascii="Verdana" w:hAnsi="Verdana"/>
          <w:u w:val="single"/>
          <w:lang w:val="es-ES"/>
        </w:rPr>
        <w:t>producto</w:t>
      </w:r>
      <w:r>
        <w:rPr>
          <w:rFonts w:eastAsia="Helvetica Neue" w:cs="Helvetica Neue" w:ascii="Verdana" w:hAnsi="Verdana"/>
          <w:lang w:val="es-ES"/>
        </w:rPr>
        <w:t xml:space="preserve"> a desarrollar consiste en una aplicación de recetas de comida para smartphones, concretamente dispositivos con sistema operativo Android, que ayude a personas sin grandes conocimientos de cocina a hacer la comida.</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 xml:space="preserve">El </w:t>
      </w:r>
      <w:r>
        <w:rPr>
          <w:rFonts w:eastAsia="Helvetica Neue" w:cs="Helvetica Neue" w:ascii="Verdana" w:hAnsi="Verdana"/>
          <w:u w:val="single"/>
          <w:lang w:val="es-ES"/>
        </w:rPr>
        <w:t>equipo</w:t>
      </w:r>
      <w:r>
        <w:rPr>
          <w:rFonts w:eastAsia="Helvetica Neue" w:cs="Helvetica Neue" w:ascii="Verdana" w:hAnsi="Verdana"/>
          <w:lang w:val="es-ES"/>
        </w:rPr>
        <w:t xml:space="preserve"> que desarrolla este proyecto se compone de cinco integrantes. Los cinco miembros del equipo componen el </w:t>
      </w:r>
      <w:r>
        <w:rPr>
          <w:rFonts w:eastAsia="Helvetica Neue" w:cs="Helvetica Neue" w:ascii="Verdana" w:hAnsi="Verdana"/>
          <w:i/>
          <w:iCs/>
          <w:lang w:val="es-ES"/>
        </w:rPr>
        <w:t>equipo de desarrollo</w:t>
      </w:r>
      <w:r>
        <w:rPr>
          <w:rFonts w:eastAsia="Helvetica Neue" w:cs="Helvetica Neue" w:ascii="Verdana" w:hAnsi="Verdana"/>
          <w:lang w:val="es-ES"/>
        </w:rPr>
        <w:t xml:space="preserve">, Cristina Lahoz es la </w:t>
      </w:r>
      <w:r>
        <w:rPr>
          <w:rFonts w:eastAsia="Helvetica Neue" w:cs="Helvetica Neue" w:ascii="Verdana" w:hAnsi="Verdana"/>
          <w:i/>
          <w:iCs/>
          <w:lang w:val="es-ES"/>
        </w:rPr>
        <w:t>dueña del producto</w:t>
      </w:r>
      <w:r>
        <w:rPr>
          <w:rFonts w:eastAsia="Helvetica Neue" w:cs="Helvetica Neue" w:ascii="Verdana" w:hAnsi="Verdana"/>
          <w:lang w:val="es-ES"/>
        </w:rPr>
        <w:t xml:space="preserve"> y Alejandro Royo es el </w:t>
      </w:r>
      <w:r>
        <w:rPr>
          <w:rFonts w:eastAsia="Helvetica Neue" w:cs="Helvetica Neue" w:ascii="Verdana" w:hAnsi="Verdana"/>
          <w:i/>
          <w:iCs/>
          <w:lang w:val="es-ES"/>
        </w:rPr>
        <w:t>Scrum Master</w:t>
      </w:r>
      <w:r>
        <w:rPr>
          <w:rFonts w:eastAsia="Helvetica Neue" w:cs="Helvetica Neue" w:ascii="Verdana" w:hAnsi="Verdana"/>
          <w:lang w:val="es-ES"/>
        </w:rPr>
        <w:t>.</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En las siguientes secciones del documento se explica el estado del producto al finalizar el sprint y las diversas estrategias seguidas en el proceso durante el sprint.</w:t>
      </w:r>
    </w:p>
    <w:p>
      <w:pPr>
        <w:pStyle w:val="Normal"/>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sección del </w:t>
      </w:r>
      <w:r>
        <w:rPr>
          <w:rFonts w:eastAsia="Helvetica Neue" w:cs="Helvetica Neue" w:ascii="Verdana" w:hAnsi="Verdana"/>
          <w:i/>
          <w:iCs/>
          <w:u w:val="single"/>
          <w:lang w:val="es-ES"/>
        </w:rPr>
        <w:t>Producto</w:t>
      </w:r>
      <w:r>
        <w:rPr>
          <w:rFonts w:eastAsia="Helvetica Neue" w:cs="Helvetica Neue" w:ascii="Verdana" w:hAnsi="Verdana"/>
          <w:lang w:val="es-ES"/>
        </w:rPr>
        <w:t xml:space="preserve"> se plantea el estado actual del producto, incluyendo la pila de producto, plan de producto y planificación de lanzamientos, así como su diseño arquitectural.</w:t>
      </w:r>
    </w:p>
    <w:p>
      <w:pPr>
        <w:pStyle w:val="Normal"/>
        <w:ind w:left="706" w:hanging="0"/>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sección del </w:t>
      </w:r>
      <w:r>
        <w:rPr>
          <w:rFonts w:eastAsia="Helvetica Neue" w:cs="Helvetica Neue" w:ascii="Verdana" w:hAnsi="Verdana"/>
          <w:i/>
          <w:iCs/>
          <w:u w:val="single"/>
          <w:lang w:val="es-ES"/>
        </w:rPr>
        <w:t>Proceso</w:t>
      </w:r>
      <w:r>
        <w:rPr>
          <w:rFonts w:eastAsia="Helvetica Neue" w:cs="Helvetica Neue" w:ascii="Verdana" w:hAnsi="Verdana"/>
          <w:lang w:val="es-ES"/>
        </w:rPr>
        <w:t xml:space="preserve"> se explican las diversas estrategias de control de versiones, test y construcción automática de software seguidas, así como diagramas de burnup, velocidad del equipo y esfuerzos, y los resultados de la retrospectiva del sprint.</w:t>
      </w:r>
    </w:p>
    <w:p>
      <w:pPr>
        <w:pStyle w:val="Normal"/>
        <w:ind w:left="706" w:hanging="0"/>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última sección, </w:t>
      </w:r>
      <w:r>
        <w:rPr>
          <w:rFonts w:eastAsia="Helvetica Neue" w:cs="Helvetica Neue" w:ascii="Verdana" w:hAnsi="Verdana"/>
          <w:i/>
          <w:iCs/>
          <w:u w:val="single"/>
          <w:lang w:val="es-ES"/>
        </w:rPr>
        <w:t>Conclusiones</w:t>
      </w:r>
      <w:r>
        <w:rPr>
          <w:rFonts w:eastAsia="Helvetica Neue" w:cs="Helvetica Neue" w:ascii="Verdana" w:hAnsi="Verdana"/>
          <w:lang w:val="es-ES"/>
        </w:rPr>
        <w:t>, se enumera el grado de cumplimiento de los objetivos de la evaluación del proyecto, así como un pequeño sumario del documento.</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2. Producto</w:t>
      </w:r>
    </w:p>
    <w:p>
      <w:pPr>
        <w:pStyle w:val="Normal"/>
        <w:jc w:val="both"/>
        <w:rPr>
          <w:rFonts w:eastAsia="Helvetica Neue" w:cs="Helvetica Neue"/>
          <w:lang w:val="es-ES"/>
        </w:rPr>
      </w:pPr>
      <w:r>
        <w:rPr>
          <w:rFonts w:eastAsia="Helvetica Neue" w:cs="Helvetica Neue"/>
          <w:lang w:val="es-ES"/>
        </w:rPr>
      </w:r>
    </w:p>
    <w:p>
      <w:pPr>
        <w:pStyle w:val="Normal"/>
        <w:jc w:val="both"/>
        <w:rPr>
          <w:lang w:val="es-ES"/>
        </w:rPr>
      </w:pPr>
      <w:r>
        <w:rPr>
          <w:rFonts w:eastAsia="Helvetica Neue" w:cs="Helvetica Neue" w:ascii="Verdana" w:hAnsi="Verdana"/>
          <w:b/>
          <w:bCs/>
          <w:sz w:val="36"/>
          <w:szCs w:val="36"/>
          <w:lang w:val="es-ES"/>
        </w:rPr>
        <w:t>2.1. Plan de producto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Cuerpodetexto"/>
        <w:ind w:left="706" w:hanging="0"/>
        <w:rPr>
          <w:rFonts w:ascii="Verdana" w:hAnsi="Verdana"/>
          <w:b/>
          <w:b/>
          <w:bCs/>
          <w:u w:val="single"/>
          <w:lang w:val="es-ES"/>
        </w:rPr>
      </w:pPr>
      <w:r>
        <w:rPr>
          <w:rFonts w:ascii="Verdana" w:hAnsi="Verdana"/>
          <w:b/>
          <w:bCs/>
          <w:u w:val="single"/>
          <w:lang w:val="es-ES"/>
        </w:rPr>
        <w:t>Nuestra visión</w:t>
      </w:r>
    </w:p>
    <w:p>
      <w:pPr>
        <w:pStyle w:val="Normal"/>
        <w:ind w:left="706" w:hanging="0"/>
        <w:jc w:val="both"/>
        <w:rPr>
          <w:rFonts w:ascii="Verdana" w:hAnsi="Verdana"/>
          <w:lang w:val="es-ES"/>
        </w:rPr>
      </w:pPr>
      <w:r>
        <w:rPr>
          <w:rFonts w:eastAsia="Helvetica Neue" w:cs="Helvetica Neue" w:ascii="Verdana" w:hAnsi="Verdana"/>
          <w:b/>
          <w:lang w:val="es-ES"/>
        </w:rPr>
        <w:t>Fooding</w:t>
      </w:r>
      <w:r>
        <w:rPr>
          <w:rFonts w:eastAsia="Helvetica Neue" w:cs="Helvetica Neue" w:ascii="Verdana" w:hAnsi="Verdana"/>
          <w:lang w:val="es-ES"/>
        </w:rPr>
        <w:t xml:space="preserve"> es una aplicación para Android que conciencia a las personas para que coman sano mediante un sistema de puntuación y rankings globales. Para comer sano no hay nada mejor que el hábito, y Fooding trata de crear precisamente esto, hábitos.</w:t>
      </w:r>
    </w:p>
    <w:p>
      <w:pPr>
        <w:pStyle w:val="Normal"/>
        <w:ind w:left="706" w:hanging="0"/>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Sabiendo que no todos los usuarios tienen grandes conocimientos de comida, se pone a su disposición una gran colección de recetas con instrucciones detalladas y paso a paso y diversas ayudas, como generación de listas de la compra o búsqueda de supermercados cercanos.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La aplicación está dirigida a estudiantes en pisos de estudiantes y personas jóvenes que viven solas o que no tienen tiempo para comer, pues son las que peor comen, ya sea por dejadez, falta de tiempo o de ganas.</w:t>
      </w:r>
    </w:p>
    <w:p>
      <w:pPr>
        <w:pStyle w:val="Normal"/>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Con Fooding, será muy fácil mantener buenos hábitos de comida, respetando el tiempo mínimo para comer, sin saltarse comidas y sin recurrir a la siempre presente comida basura.</w:t>
      </w:r>
    </w:p>
    <w:p>
      <w:pPr>
        <w:pStyle w:val="Cuerpodetexto"/>
        <w:ind w:left="706" w:hanging="0"/>
        <w:rPr>
          <w:rFonts w:eastAsia="Helvetica Neue" w:cs="Helvetica Neue"/>
          <w:u w:val="single"/>
          <w:lang w:val="es-ES"/>
        </w:rPr>
      </w:pPr>
      <w:r>
        <w:rPr>
          <w:rFonts w:eastAsia="Helvetica Neue" w:cs="Helvetica Neue"/>
          <w:u w:val="single"/>
          <w:lang w:val="es-ES"/>
        </w:rPr>
      </w:r>
    </w:p>
    <w:p>
      <w:pPr>
        <w:pStyle w:val="Cuerpodetexto"/>
        <w:ind w:left="706" w:hanging="0"/>
        <w:rPr>
          <w:rFonts w:ascii="Verdana" w:hAnsi="Verdana"/>
          <w:b/>
          <w:b/>
          <w:bCs/>
          <w:lang w:val="es-ES"/>
        </w:rPr>
      </w:pPr>
      <w:r>
        <w:rPr>
          <w:rFonts w:ascii="Verdana" w:hAnsi="Verdana"/>
          <w:b/>
          <w:bCs/>
          <w:u w:val="single"/>
          <w:lang w:val="es-ES"/>
        </w:rPr>
        <w:t>Requisitos de la aplicación</w:t>
      </w:r>
    </w:p>
    <w:p>
      <w:pPr>
        <w:pStyle w:val="Normal"/>
        <w:ind w:left="706" w:hanging="0"/>
        <w:jc w:val="both"/>
        <w:rPr>
          <w:rFonts w:ascii="Verdana" w:hAnsi="Verdana"/>
          <w:lang w:val="es-ES"/>
        </w:rPr>
      </w:pPr>
      <w:r>
        <w:rPr>
          <w:rFonts w:eastAsia="Helvetica Neue" w:cs="Helvetica Neue" w:ascii="Verdana" w:hAnsi="Verdana"/>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pPr>
        <w:pStyle w:val="Normal"/>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pPr>
        <w:pStyle w:val="Normal"/>
        <w:ind w:left="706" w:hanging="0"/>
        <w:jc w:val="both"/>
        <w:rPr>
          <w:rFonts w:eastAsia="Helvetica Neue" w:cs="Helvetica Neue"/>
          <w:lang w:val="es-ES"/>
        </w:rPr>
      </w:pPr>
      <w:r>
        <w:rPr>
          <w:rFonts w:eastAsia="Helvetica Neue" w:cs="Helvetica Neue"/>
          <w:lang w:val="es-ES"/>
        </w:rPr>
      </w:r>
      <w:r>
        <w:br w:type="page"/>
      </w:r>
    </w:p>
    <w:p>
      <w:pPr>
        <w:pStyle w:val="Cuerpodetexto"/>
        <w:ind w:left="706" w:hanging="0"/>
        <w:rPr>
          <w:rFonts w:ascii="Verdana" w:hAnsi="Verdana"/>
          <w:b/>
          <w:b/>
          <w:bCs/>
          <w:u w:val="single"/>
          <w:lang w:val="es-ES"/>
        </w:rPr>
      </w:pPr>
      <w:r>
        <w:rPr>
          <w:rFonts w:ascii="Verdana" w:hAnsi="Verdana"/>
          <w:b/>
          <w:bCs/>
          <w:u w:val="single"/>
          <w:lang w:val="es-ES"/>
        </w:rPr>
        <w:t>Hoja de ruta</w:t>
      </w:r>
    </w:p>
    <w:p>
      <w:pPr>
        <w:pStyle w:val="Cuerpodetexto"/>
        <w:ind w:left="706" w:hanging="0"/>
        <w:rPr>
          <w:rFonts w:ascii="Verdana" w:hAnsi="Verdana"/>
          <w:lang w:val="es-ES"/>
        </w:rPr>
      </w:pPr>
      <w:r>
        <w:rPr>
          <w:rFonts w:ascii="Verdana" w:hAnsi="Verdana"/>
          <w:lang w:val="es-ES"/>
        </w:rPr>
        <w:t>A continuación se describe la hoja de ruta a seguir durante el primer año de desarrollo:</w:t>
      </w:r>
    </w:p>
    <w:p>
      <w:pPr>
        <w:pStyle w:val="Cuerpodetexto"/>
        <w:ind w:left="706" w:hanging="0"/>
        <w:rPr>
          <w:rFonts w:ascii="Verdana" w:hAnsi="Verdana"/>
          <w:lang w:val="es-ES"/>
        </w:rPr>
      </w:pPr>
      <w:r>
        <w:rPr>
          <w:rFonts w:ascii="Verdana" w:hAnsi="Verdana"/>
          <w:lang w:val="es-ES"/>
        </w:rPr>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tercer lanzamiento</w:t>
      </w:r>
      <w:r>
        <w:rPr>
          <w:rFonts w:ascii="Verdana" w:hAnsi="Verdana"/>
          <w:lang w:val="es-ES"/>
        </w:rPr>
        <w:t xml:space="preserve"> se producirá en julio de 2016: incluirá la segunda parte de la comunidad de usuarios, con sistema de alianzas y ranking por alianzas.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cuarto lanzamiento</w:t>
      </w:r>
      <w:r>
        <w:rPr>
          <w:rFonts w:ascii="Verdana" w:hAnsi="Verdana"/>
          <w:lang w:val="es-ES"/>
        </w:rPr>
        <w:t xml:space="preserve"> corresponde a septiembre de 2016: incluirá la compra automática por internet en supermercados.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spacing w:before="0" w:after="240"/>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2.2. Análisis de riesgos</w:t>
      </w:r>
    </w:p>
    <w:p>
      <w:pPr>
        <w:pStyle w:val="Normal"/>
        <w:spacing w:before="0" w:after="240"/>
        <w:jc w:val="both"/>
        <w:rPr>
          <w:rFonts w:ascii="Verdana" w:hAnsi="Verdana" w:eastAsia="Helvetica Neue" w:cs="Helvetica Neue"/>
          <w:bCs/>
          <w:lang w:val="es-ES"/>
        </w:rPr>
      </w:pPr>
      <w:r>
        <w:rPr>
          <w:rFonts w:eastAsia="Helvetica Neue" w:cs="Helvetica Neue" w:ascii="Verdana" w:hAnsi="Verdana"/>
          <w:bCs/>
          <w:lang w:val="es-ES"/>
        </w:rPr>
        <w:t>En cuanto al análisis de riesgos que se llevó a cabo antes de la planificación del primer sprint, podemos decir que, en un principio se identificaron cuatro riesgos:</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La Base de Datos o el servidor no responden</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Algún miembro del equipo se ausenta en cualquier reunión.</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Posibles fallos en la comunicación entre los miembros del equipo.</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Mala relación entre los miembros del equipo.</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Whatsapp, por lo que, esto ha supuesto un gran problema de perdida de información.</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Para solucionar esto se ha decidido utilizar Whatsapp para alguna consulta puntual y para los temas más importantes se realizarán reuniones en las que estarán presentes todos los miembros del equipo.</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El resto de riesgos presentados anteriormente se han mitigado correctamente con las estrategias de mitigación expuestas en el documento de la fase previa al primer sprint.</w:t>
      </w:r>
    </w:p>
    <w:p>
      <w:pPr>
        <w:pStyle w:val="Normal"/>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lang w:val="es-ES"/>
        </w:rPr>
      </w:pPr>
      <w:r>
        <w:rPr>
          <w:lang w:val="es-ES"/>
        </w:rPr>
      </w:r>
    </w:p>
    <w:p>
      <w:pPr>
        <w:pStyle w:val="Normal"/>
        <w:spacing w:before="0" w:after="240"/>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2.3. Pila del producto</w:t>
      </w:r>
    </w:p>
    <w:p>
      <w:pPr>
        <w:pStyle w:val="Normal"/>
        <w:jc w:val="both"/>
        <w:rPr>
          <w:rFonts w:ascii="Verdana" w:hAnsi="Verdana"/>
          <w:lang w:val="es-ES"/>
        </w:rPr>
      </w:pPr>
      <w:r>
        <w:rPr>
          <w:rFonts w:ascii="Verdana" w:hAnsi="Verdana"/>
          <w:lang w:val="es-ES"/>
        </w:rPr>
        <w:t>A continuación se muestran las entradas de la pila que forman la pila del producto en este primer sprint:</w:t>
      </w:r>
    </w:p>
    <w:p>
      <w:pPr>
        <w:pStyle w:val="Normal"/>
        <w:ind w:firstLine="720"/>
        <w:rPr/>
      </w:pPr>
      <w:r>
        <w:rPr/>
      </w:r>
    </w:p>
    <w:tbl>
      <w:tblPr>
        <w:tblStyle w:val="TableNormal"/>
        <w:tblW w:w="7934" w:type="dxa"/>
        <w:jc w:val="left"/>
        <w:tblInd w:w="1092"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70" w:type="dxa"/>
          <w:bottom w:w="100" w:type="dxa"/>
          <w:right w:w="100" w:type="dxa"/>
        </w:tblCellMar>
        <w:tblLook w:firstRow="0" w:noVBand="1" w:lastRow="0" w:firstColumn="0" w:lastColumn="0" w:noHBand="1" w:val="0600"/>
      </w:tblPr>
      <w:tblGrid>
        <w:gridCol w:w="7934"/>
      </w:tblGrid>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Meter recetas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Configuración Inicial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Listado inicial de recetas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nombre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tipo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ingredientes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Registro Usuarios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Login de usuarios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Logout de usuarios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Verificar registro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Login automático (S)</w:t>
            </w:r>
          </w:p>
        </w:tc>
      </w:tr>
    </w:tbl>
    <w:p>
      <w:pPr>
        <w:pStyle w:val="Normal"/>
        <w:jc w:val="both"/>
        <w:rPr>
          <w:rFonts w:ascii="Verdana" w:hAnsi="Verdana"/>
          <w:lang w:val="es-ES"/>
        </w:rPr>
      </w:pPr>
      <w:r>
        <w:rPr>
          <w:rFonts w:ascii="Verdana" w:hAnsi="Verdana"/>
          <w:lang w:val="es-ES"/>
        </w:rPr>
      </w:r>
    </w:p>
    <w:p>
      <w:pPr>
        <w:pStyle w:val="Normal"/>
        <w:jc w:val="both"/>
        <w:rPr>
          <w:rFonts w:ascii="Verdana" w:hAnsi="Verdana"/>
        </w:rPr>
      </w:pPr>
      <w:r>
        <w:rPr>
          <w:rFonts w:ascii="Verdana" w:hAnsi="Verdana"/>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Meter recetas:</w:t>
      </w:r>
    </w:p>
    <w:p>
      <w:pPr>
        <w:pStyle w:val="Normal"/>
        <w:ind w:left="1412" w:hanging="0"/>
        <w:jc w:val="both"/>
        <w:rPr>
          <w:rFonts w:ascii="Verdana" w:hAnsi="Verdana"/>
          <w:lang w:val="es-ES"/>
        </w:rPr>
      </w:pPr>
      <w:r>
        <w:rPr>
          <w:rFonts w:eastAsia="Helvetica Neue" w:cs="Helvetica Neue" w:ascii="Verdana" w:hAnsi="Verdana"/>
          <w:lang w:val="es-ES"/>
        </w:rPr>
        <w:t>1. Existe una base de datos con la estructura necesaria para almacenar las</w:t>
      </w:r>
      <w:r>
        <w:rPr>
          <w:rFonts w:ascii="Verdana" w:hAnsi="Verdana"/>
          <w:lang w:val="es-ES"/>
        </w:rPr>
        <w:t xml:space="preserve"> </w:t>
      </w:r>
      <w:r>
        <w:rPr>
          <w:rFonts w:eastAsia="Helvetica Neue" w:cs="Helvetica Neue" w:ascii="Verdana" w:hAnsi="Verdana"/>
          <w:lang w:val="es-ES"/>
        </w:rPr>
        <w:t>recetas que mostrará la aplicación.</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Dicha base de datos contendrá almacenadas suficientes estructuras para</w:t>
      </w:r>
      <w:r>
        <w:rPr>
          <w:rFonts w:ascii="Verdana" w:hAnsi="Verdana"/>
          <w:lang w:val="es-ES"/>
        </w:rPr>
        <w:t xml:space="preserve"> </w:t>
      </w:r>
      <w:r>
        <w:rPr>
          <w:rFonts w:eastAsia="Helvetica Neue" w:cs="Helvetica Neue" w:ascii="Verdana" w:hAnsi="Verdana"/>
          <w:lang w:val="es-ES"/>
        </w:rPr>
        <w:t>que la aplicación sea utilizable. Dicha medida de "utilizable" vendrá dada por el dueño del producto.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Configuración inicial:</w:t>
      </w:r>
    </w:p>
    <w:p>
      <w:pPr>
        <w:pStyle w:val="Normal"/>
        <w:ind w:left="1440" w:hanging="0"/>
        <w:jc w:val="both"/>
        <w:rPr>
          <w:rFonts w:ascii="Verdana" w:hAnsi="Verdana"/>
          <w:lang w:val="es-ES"/>
        </w:rPr>
      </w:pPr>
      <w:r>
        <w:rPr>
          <w:rFonts w:eastAsia="Helvetica Neue" w:cs="Helvetica Neue" w:ascii="Verdana" w:hAnsi="Verdana"/>
          <w:lang w:val="es-ES"/>
        </w:rPr>
        <w:t>1. Existe un sistema que permite gestionar todas las solicitudes de la</w:t>
      </w:r>
      <w:r>
        <w:rPr>
          <w:rFonts w:ascii="Verdana" w:hAnsi="Verdana"/>
          <w:lang w:val="es-ES"/>
        </w:rPr>
        <w:t xml:space="preserve"> </w:t>
      </w:r>
      <w:r>
        <w:rPr>
          <w:rFonts w:eastAsia="Helvetica Neue" w:cs="Helvetica Neue" w:ascii="Verdana" w:hAnsi="Verdana"/>
          <w:lang w:val="es-ES"/>
        </w:rPr>
        <w:t>aplicación a la base de datos (No es necesario que esté configurado, esta</w:t>
      </w:r>
      <w:r>
        <w:rPr>
          <w:rFonts w:ascii="Verdana" w:hAnsi="Verdana"/>
          <w:lang w:val="es-ES"/>
        </w:rPr>
        <w:t xml:space="preserve"> </w:t>
      </w:r>
      <w:r>
        <w:rPr>
          <w:rFonts w:eastAsia="Helvetica Neue" w:cs="Helvetica Neue" w:ascii="Verdana" w:hAnsi="Verdana"/>
          <w:lang w:val="es-ES"/>
        </w:rPr>
        <w:t>entrada de la pila se refiere a montar el sistema para su uso/configuración más tarde).</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Listado inicial de recetas:</w:t>
      </w:r>
    </w:p>
    <w:p>
      <w:pPr>
        <w:pStyle w:val="Normal"/>
        <w:ind w:left="1440" w:hanging="0"/>
        <w:jc w:val="both"/>
        <w:rPr>
          <w:rFonts w:ascii="Verdana" w:hAnsi="Verdana"/>
          <w:lang w:val="es-ES"/>
        </w:rPr>
      </w:pPr>
      <w:r>
        <w:rPr>
          <w:rFonts w:eastAsia="Helvetica Neue" w:cs="Helvetica Neue" w:ascii="Verdana" w:hAnsi="Verdana"/>
          <w:lang w:val="es-ES"/>
        </w:rPr>
        <w:t>1. Debe mostrar todas las recetas al usuario en una columna al iniciar la</w:t>
      </w:r>
      <w:r>
        <w:rPr>
          <w:rFonts w:ascii="Verdana" w:hAnsi="Verdana"/>
          <w:lang w:val="es-ES"/>
        </w:rPr>
        <w:t xml:space="preserve"> </w:t>
      </w:r>
      <w:r>
        <w:rPr>
          <w:rFonts w:eastAsia="Helvetica Neue" w:cs="Helvetica Neue" w:ascii="Verdana" w:hAnsi="Verdana"/>
          <w:lang w:val="es-ES"/>
        </w:rPr>
        <w:t>aplicación. La información mostrada para cada receta será una imagen que</w:t>
      </w:r>
      <w:r>
        <w:rPr>
          <w:rFonts w:ascii="Verdana" w:hAnsi="Verdana"/>
          <w:lang w:val="es-ES"/>
        </w:rPr>
        <w:t xml:space="preserve"> </w:t>
      </w:r>
      <w:r>
        <w:rPr>
          <w:rFonts w:eastAsia="Helvetica Neue" w:cs="Helvetica Neue" w:ascii="Verdana" w:hAnsi="Verdana"/>
          <w:lang w:val="es-ES"/>
        </w:rPr>
        <w:t>represente el tipo (verdura, carne, pescado) y el nombre de la receta.</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nombre:</w:t>
      </w:r>
    </w:p>
    <w:p>
      <w:pPr>
        <w:pStyle w:val="Normal"/>
        <w:ind w:left="1440" w:hanging="0"/>
        <w:jc w:val="both"/>
        <w:rPr>
          <w:rFonts w:ascii="Verdana" w:hAnsi="Verdana"/>
          <w:lang w:val="es-ES"/>
        </w:rPr>
      </w:pPr>
      <w:r>
        <w:rPr>
          <w:rFonts w:eastAsia="Helvetica Neue" w:cs="Helvetica Neue" w:ascii="Verdana" w:hAnsi="Verdana"/>
          <w:lang w:val="es-ES"/>
        </w:rPr>
        <w:t>1. Existe un cuadro de búsqueda donde se puede introducir texto y un botón</w:t>
      </w:r>
      <w:r>
        <w:rPr>
          <w:rFonts w:ascii="Verdana" w:hAnsi="Verdana"/>
          <w:lang w:val="es-ES"/>
        </w:rPr>
        <w:t xml:space="preserve"> </w:t>
      </w:r>
      <w:r>
        <w:rPr>
          <w:rFonts w:eastAsia="Helvetica Neue" w:cs="Helvetica Neue" w:ascii="Verdana" w:hAnsi="Verdana"/>
          <w:lang w:val="es-ES"/>
        </w:rPr>
        <w:t>de búsqueda.</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introducir texto y pulsar el botón de búsqueda, se listen aquellas</w:t>
      </w:r>
      <w:r>
        <w:rPr>
          <w:rFonts w:ascii="Verdana" w:hAnsi="Verdana"/>
          <w:lang w:val="es-ES"/>
        </w:rPr>
        <w:t xml:space="preserve"> </w:t>
      </w:r>
      <w:r>
        <w:rPr>
          <w:rFonts w:eastAsia="Helvetica Neue" w:cs="Helvetica Neue" w:ascii="Verdana" w:hAnsi="Verdana"/>
          <w:lang w:val="es-ES"/>
        </w:rPr>
        <w:t>recetas que contengan ese texto en el nombre.</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3. Los resultados obtenidos se mostrarán ordenados de forma ascendente o</w:t>
      </w:r>
      <w:r>
        <w:rPr>
          <w:rFonts w:ascii="Verdana" w:hAnsi="Verdana"/>
          <w:lang w:val="es-ES"/>
        </w:rPr>
        <w:t xml:space="preserve"> </w:t>
      </w:r>
      <w:r>
        <w:rPr>
          <w:rFonts w:eastAsia="Helvetica Neue" w:cs="Helvetica Neue" w:ascii="Verdana" w:hAnsi="Verdana"/>
          <w:lang w:val="es-ES"/>
        </w:rPr>
        <w:t>descendente en función de la elección del usuario.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tipo:</w:t>
      </w:r>
    </w:p>
    <w:p>
      <w:pPr>
        <w:pStyle w:val="Normal"/>
        <w:ind w:left="1440" w:hanging="0"/>
        <w:jc w:val="both"/>
        <w:rPr>
          <w:rFonts w:ascii="Verdana" w:hAnsi="Verdana"/>
          <w:lang w:val="es-ES"/>
        </w:rPr>
      </w:pPr>
      <w:r>
        <w:rPr>
          <w:rFonts w:eastAsia="Helvetica Neue" w:cs="Helvetica Neue" w:ascii="Verdana" w:hAnsi="Verdana"/>
          <w:lang w:val="es-ES"/>
        </w:rPr>
        <w:t>1. Existe un cuadro donde se puede elegir el tipo de receta sobre el que se</w:t>
      </w:r>
      <w:r>
        <w:rPr>
          <w:rFonts w:ascii="Verdana" w:hAnsi="Verdana"/>
          <w:lang w:val="es-ES"/>
        </w:rPr>
        <w:t xml:space="preserve"> </w:t>
      </w:r>
      <w:r>
        <w:rPr>
          <w:rFonts w:eastAsia="Helvetica Neue" w:cs="Helvetica Neue" w:ascii="Verdana" w:hAnsi="Verdana"/>
          <w:lang w:val="es-ES"/>
        </w:rPr>
        <w:t>desea filtrar.</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elegir el tipo, se listen aquellas recetas que sean del susodicho tipo.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ingredientes:</w:t>
      </w:r>
    </w:p>
    <w:p>
      <w:pPr>
        <w:pStyle w:val="Normal"/>
        <w:ind w:left="1440" w:hanging="0"/>
        <w:jc w:val="both"/>
        <w:rPr>
          <w:rFonts w:ascii="Verdana" w:hAnsi="Verdana"/>
          <w:lang w:val="es-ES"/>
        </w:rPr>
      </w:pPr>
      <w:r>
        <w:rPr>
          <w:rFonts w:eastAsia="Helvetica Neue" w:cs="Helvetica Neue" w:ascii="Verdana" w:hAnsi="Verdana"/>
          <w:lang w:val="es-ES"/>
        </w:rPr>
        <w:t>1. Existe un cuadro donde se pueden elegir los ingredientes por los que filtrar las recetas.</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elegir los ingredientes concretos, se listen aquellas recetas que</w:t>
      </w:r>
      <w:r>
        <w:rPr>
          <w:rFonts w:ascii="Verdana" w:hAnsi="Verdana"/>
          <w:lang w:val="es-ES"/>
        </w:rPr>
        <w:t xml:space="preserve"> </w:t>
      </w:r>
      <w:r>
        <w:rPr>
          <w:rFonts w:eastAsia="Helvetica Neue" w:cs="Helvetica Neue" w:ascii="Verdana" w:hAnsi="Verdana"/>
          <w:lang w:val="es-ES"/>
        </w:rPr>
        <w:t>contengan dichos ingredientes.</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Registro usuarios:</w:t>
      </w:r>
    </w:p>
    <w:p>
      <w:pPr>
        <w:pStyle w:val="Normal"/>
        <w:ind w:left="1395" w:hanging="0"/>
        <w:jc w:val="both"/>
        <w:rPr>
          <w:rFonts w:ascii="Verdana" w:hAnsi="Verdana"/>
          <w:lang w:val="es-ES"/>
        </w:rPr>
      </w:pPr>
      <w:r>
        <w:rPr>
          <w:rFonts w:eastAsia="Helvetica Neue" w:cs="Helvetica Neue" w:ascii="Verdana" w:hAnsi="Verdana"/>
          <w:lang w:val="es-ES"/>
        </w:rPr>
        <w:tab/>
        <w:t>1. Existen tres cuadros de texto donde se puedan introducir el nombre, el email y la contraseña del usuario a registrar, además de un botón para finalizar el registro.</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Login usuarios:</w:t>
      </w:r>
    </w:p>
    <w:p>
      <w:pPr>
        <w:pStyle w:val="Normal"/>
        <w:ind w:left="1395" w:hanging="0"/>
        <w:jc w:val="both"/>
        <w:rPr>
          <w:rFonts w:ascii="Verdana" w:hAnsi="Verdana"/>
          <w:lang w:val="es-ES"/>
        </w:rPr>
      </w:pPr>
      <w:r>
        <w:rPr>
          <w:rFonts w:eastAsia="Helvetica Neue" w:cs="Helvetica Neue" w:ascii="Verdana" w:hAnsi="Verdana"/>
          <w:lang w:val="es-ES"/>
        </w:rPr>
        <w:t>1. Existen dos cuadros de texto donde se puedan introducir el email del usuario y su contraseña, además de un botón de login para validar el inicio de sesión.</w:t>
      </w:r>
    </w:p>
    <w:p>
      <w:pPr>
        <w:pStyle w:val="Normal"/>
        <w:jc w:val="both"/>
        <w:rPr>
          <w:rFonts w:ascii="Verdana" w:hAnsi="Verdana"/>
          <w:lang w:val="es-ES"/>
        </w:rPr>
      </w:pPr>
      <w:r>
        <w:rPr>
          <w:rFonts w:eastAsia="Helvetica Neue" w:cs="Helvetica Neue" w:ascii="Verdana" w:hAnsi="Verdana"/>
          <w:lang w:val="es-ES"/>
        </w:rPr>
        <w:tab/>
        <w:tab/>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Logout usuarios:</w:t>
      </w:r>
    </w:p>
    <w:p>
      <w:pPr>
        <w:pStyle w:val="Normal"/>
        <w:ind w:left="1425" w:hanging="0"/>
        <w:jc w:val="both"/>
        <w:rPr>
          <w:rFonts w:ascii="Verdana" w:hAnsi="Verdana"/>
          <w:lang w:val="es-ES"/>
        </w:rPr>
      </w:pPr>
      <w:r>
        <w:rPr>
          <w:rFonts w:eastAsia="Helvetica Neue" w:cs="Helvetica Neue" w:ascii="Verdana" w:hAnsi="Verdana"/>
          <w:lang w:val="es-ES"/>
        </w:rPr>
        <w:t>1. En el menú de inicio cuando haya una sesión abierta de un usuario se mostrará un botón para cerrar dicha sesión y la aplicación volverá al modo inicial de esta.</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Verificar registro:</w:t>
      </w:r>
    </w:p>
    <w:p>
      <w:pPr>
        <w:pStyle w:val="Normal"/>
        <w:ind w:left="1395" w:hanging="0"/>
        <w:jc w:val="both"/>
        <w:rPr>
          <w:rFonts w:ascii="Verdana" w:hAnsi="Verdana"/>
          <w:lang w:val="es-ES"/>
        </w:rPr>
      </w:pPr>
      <w:r>
        <w:rPr>
          <w:rFonts w:eastAsia="Helvetica Neue" w:cs="Helvetica Neue" w:ascii="Verdana" w:hAnsi="Verdana"/>
          <w:lang w:val="es-ES"/>
        </w:rPr>
        <w:t>1. Cuando un usuario se registra y pulsa el botón de finalizar se le enviará un correo electrónico a la cuenta de correo indicada con un enlace, en el que tendrá que pulsar para verificar que es la persona que solicita el registro.</w:t>
      </w:r>
    </w:p>
    <w:p>
      <w:pPr>
        <w:pStyle w:val="Normal"/>
        <w:ind w:left="1395" w:hanging="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Login automático:</w:t>
      </w:r>
    </w:p>
    <w:p>
      <w:pPr>
        <w:pStyle w:val="Normal"/>
        <w:spacing w:before="0" w:after="240"/>
        <w:ind w:left="1425" w:hanging="0"/>
        <w:jc w:val="both"/>
        <w:rPr>
          <w:rFonts w:ascii="Verdana" w:hAnsi="Verdana" w:eastAsia="Helvetica Neue" w:cs="Helvetica Neue"/>
          <w:lang w:val="es-ES"/>
        </w:rPr>
      </w:pPr>
      <w:r>
        <w:rPr>
          <w:rFonts w:eastAsia="Helvetica Neue" w:cs="Helvetica Neue" w:ascii="Verdana" w:hAnsi="Verdana"/>
          <w:lang w:val="es-ES"/>
        </w:rPr>
        <w:t>1. El usuario cuando ya se haya registrado o iniciado sesión anteriormente a no ser que pulse el botón de logout permanecerá con su cuenta iniciada aunque cierre la aplicación.</w:t>
      </w:r>
    </w:p>
    <w:p>
      <w:pPr>
        <w:pStyle w:val="Normal"/>
        <w:widowControl/>
        <w:overflowPunct w:val="false"/>
        <w:rPr>
          <w:rFonts w:ascii="Verdana" w:hAnsi="Verdana" w:eastAsia="Helvetica Neue" w:cs="Helvetica Neue"/>
          <w:lang w:val="es-ES"/>
        </w:rPr>
      </w:pPr>
      <w:r>
        <w:rPr>
          <w:rFonts w:eastAsia="Helvetica Neue" w:cs="Helvetica Neue" w:ascii="Verdana" w:hAnsi="Verdana"/>
          <w:lang w:val="es-ES"/>
        </w:rPr>
      </w:r>
      <w:r>
        <w:br w:type="page"/>
      </w:r>
    </w:p>
    <w:p>
      <w:pPr>
        <w:pStyle w:val="Normal"/>
        <w:spacing w:before="0" w:after="240"/>
        <w:ind w:left="1425" w:hanging="0"/>
        <w:jc w:val="both"/>
        <w:rPr>
          <w:rFonts w:ascii="Verdana" w:hAnsi="Verdana"/>
          <w:lang w:val="es-ES"/>
        </w:rPr>
      </w:pPr>
      <w:r>
        <w:rPr>
          <w:rFonts w:ascii="Verdana" w:hAnsi="Verdana"/>
          <w:lang w:val="es-ES"/>
        </w:rPr>
      </w:r>
    </w:p>
    <w:p>
      <w:pPr>
        <w:pStyle w:val="Normal"/>
        <w:jc w:val="both"/>
        <w:rPr>
          <w:rFonts w:ascii="Verdana" w:hAnsi="Verdana"/>
          <w:lang w:val="es-ES"/>
        </w:rPr>
      </w:pPr>
      <w:r>
        <w:rPr>
          <w:rFonts w:ascii="Verdana" w:hAnsi="Verdana"/>
          <w:lang w:val="es-ES"/>
        </w:rPr>
        <w:t>A continuación se muestran una serie de prototipos iniciales de las pantallas:</w:t>
      </w:r>
    </w:p>
    <w:p>
      <w:pPr>
        <w:pStyle w:val="Normal"/>
        <w:jc w:val="both"/>
        <w:rPr>
          <w:rFonts w:ascii="Verdana" w:hAnsi="Verdana"/>
          <w:lang w:val="es-ES"/>
        </w:rPr>
      </w:pPr>
      <w:r>
        <w:rPr>
          <w:rFonts w:ascii="Verdana" w:hAnsi="Verdana"/>
          <w:lang w:val="es-ES"/>
        </w:rPr>
      </w:r>
    </w:p>
    <w:p>
      <w:pPr>
        <w:pStyle w:val="Normal"/>
        <w:jc w:val="both"/>
        <w:rPr>
          <w:rFonts w:ascii="Verdana" w:hAnsi="Verdana"/>
          <w:lang w:val="es-ES"/>
        </w:rPr>
      </w:pPr>
      <w:r>
        <w:rPr>
          <w:rFonts w:ascii="Verdana" w:hAnsi="Verdana"/>
          <w:lang w:val="es-ES"/>
        </w:rPr>
        <mc:AlternateContent>
          <mc:Choice Requires="wps">
            <w:drawing>
              <wp:anchor behindDoc="0" distT="0" distB="0" distL="114300" distR="114300" simplePos="0" locked="0" layoutInCell="1" allowOverlap="1" relativeHeight="11" wp14:anchorId="1E403505">
                <wp:simplePos x="0" y="0"/>
                <wp:positionH relativeFrom="column">
                  <wp:posOffset>1203960</wp:posOffset>
                </wp:positionH>
                <wp:positionV relativeFrom="paragraph">
                  <wp:posOffset>44450</wp:posOffset>
                </wp:positionV>
                <wp:extent cx="1584325" cy="2701290"/>
                <wp:effectExtent l="0" t="0" r="0" b="0"/>
                <wp:wrapSquare wrapText="bothSides"/>
                <wp:docPr id="2" name="Imagen 13"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0" name="Imagen 13" descr="C:\Users\Cristina\Documents\GitHub\Documentation\Reuniones y Gestion\Scan0002.jpg"/>
                        <pic:cNvPicPr/>
                      </pic:nvPicPr>
                      <pic:blipFill>
                        <a:blip r:embed="rId3"/>
                        <a:srcRect l="57517" t="65571" r="16591" b="2310"/>
                        <a:stretch/>
                      </pic:blipFill>
                      <pic:spPr>
                        <a:xfrm rot="10800000">
                          <a:off x="0" y="0"/>
                          <a:ext cx="1583640" cy="2700720"/>
                        </a:xfrm>
                        <a:prstGeom prst="rect">
                          <a:avLst/>
                        </a:prstGeom>
                        <a:ln>
                          <a:noFill/>
                        </a:ln>
                      </pic:spPr>
                    </pic:pic>
                  </a:graphicData>
                </a:graphic>
              </wp:anchor>
            </w:drawing>
          </mc:Choice>
          <mc:Fallback>
            <w:pict>
              <v:rect id="shape_0" ID="Imagen 13" stroked="f" style="position:absolute;margin-left:94.8pt;margin-top:3.5pt;width:124.65pt;height:212.6pt;rotation:180" wp14:anchorId="1E403505">
                <v:imagedata r:id="rId4"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7" wp14:anchorId="435B1276">
                <wp:simplePos x="0" y="0"/>
                <wp:positionH relativeFrom="column">
                  <wp:posOffset>3808730</wp:posOffset>
                </wp:positionH>
                <wp:positionV relativeFrom="paragraph">
                  <wp:posOffset>98425</wp:posOffset>
                </wp:positionV>
                <wp:extent cx="1594485" cy="2668905"/>
                <wp:effectExtent l="0" t="0" r="0" b="0"/>
                <wp:wrapSquare wrapText="bothSides"/>
                <wp:docPr id="3" name="Imagen 14"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1" name="Imagen 14" descr="C:\Users\Cristina\Documents\GitHub\Documentation\Reuniones y Gestion\Scan0002.jpg"/>
                        <pic:cNvPicPr/>
                      </pic:nvPicPr>
                      <pic:blipFill>
                        <a:blip r:embed="rId5"/>
                        <a:srcRect l="23979" t="65958" r="49958" b="2310"/>
                        <a:stretch/>
                      </pic:blipFill>
                      <pic:spPr>
                        <a:xfrm rot="10800000">
                          <a:off x="0" y="0"/>
                          <a:ext cx="1593720" cy="2668320"/>
                        </a:xfrm>
                        <a:prstGeom prst="rect">
                          <a:avLst/>
                        </a:prstGeom>
                        <a:ln>
                          <a:noFill/>
                        </a:ln>
                      </pic:spPr>
                    </pic:pic>
                  </a:graphicData>
                </a:graphic>
              </wp:anchor>
            </w:drawing>
          </mc:Choice>
          <mc:Fallback>
            <w:pict>
              <v:rect id="shape_0" ID="Imagen 14" stroked="f" style="position:absolute;margin-left:299.9pt;margin-top:7.75pt;width:125.45pt;height:210.05pt;rotation:180" wp14:anchorId="435B1276">
                <v:imagedata r:id="rId6" o:detectmouseclick="t"/>
                <w10:wrap type="none"/>
                <v:stroke color="#3465a4" joinstyle="round" endcap="flat"/>
              </v:rect>
            </w:pict>
          </mc:Fallback>
        </mc:AlternateContent>
      </w:r>
    </w:p>
    <w:p>
      <w:pPr>
        <w:pStyle w:val="Normal"/>
        <w:jc w:val="both"/>
        <w:rPr>
          <w:rFonts w:ascii="Verdana" w:hAnsi="Verdana"/>
          <w:lang w:val="es-ES"/>
        </w:rPr>
      </w:pPr>
      <w:r>
        <w:rPr>
          <w:rFonts w:ascii="Verdana" w:hAnsi="Verdana"/>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mc:AlternateContent>
          <mc:Choice Requires="wps">
            <w:drawing>
              <wp:anchor behindDoc="0" distT="0" distB="0" distL="114300" distR="114300" simplePos="0" locked="0" layoutInCell="1" allowOverlap="1" relativeHeight="18" wp14:anchorId="7429AF3C">
                <wp:simplePos x="0" y="0"/>
                <wp:positionH relativeFrom="column">
                  <wp:posOffset>1204595</wp:posOffset>
                </wp:positionH>
                <wp:positionV relativeFrom="paragraph">
                  <wp:posOffset>8255</wp:posOffset>
                </wp:positionV>
                <wp:extent cx="1605915" cy="2794635"/>
                <wp:effectExtent l="0" t="0" r="0" b="0"/>
                <wp:wrapSquare wrapText="bothSides"/>
                <wp:docPr id="4" name="Imagen 15"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2" name="Imagen 15" descr="C:\Users\Cristina\Documents\GitHub\Documentation\Reuniones y Gestion\Scan0002.jpg"/>
                        <pic:cNvPicPr/>
                      </pic:nvPicPr>
                      <pic:blipFill>
                        <a:blip r:embed="rId7"/>
                        <a:srcRect l="57165" t="29445" r="16591" b="38224"/>
                        <a:stretch/>
                      </pic:blipFill>
                      <pic:spPr>
                        <a:xfrm rot="10800000">
                          <a:off x="0" y="0"/>
                          <a:ext cx="1605240" cy="2793960"/>
                        </a:xfrm>
                        <a:prstGeom prst="rect">
                          <a:avLst/>
                        </a:prstGeom>
                        <a:ln>
                          <a:noFill/>
                        </a:ln>
                      </pic:spPr>
                    </pic:pic>
                  </a:graphicData>
                </a:graphic>
              </wp:anchor>
            </w:drawing>
          </mc:Choice>
          <mc:Fallback>
            <w:pict>
              <v:rect id="shape_0" ID="Imagen 15" stroked="f" style="position:absolute;margin-left:94.85pt;margin-top:0.65pt;width:126.35pt;height:219.95pt;rotation:180" wp14:anchorId="7429AF3C">
                <v:imagedata r:id="rId8"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9" wp14:anchorId="2D55A45C">
                <wp:simplePos x="0" y="0"/>
                <wp:positionH relativeFrom="column">
                  <wp:posOffset>3766820</wp:posOffset>
                </wp:positionH>
                <wp:positionV relativeFrom="paragraph">
                  <wp:posOffset>96520</wp:posOffset>
                </wp:positionV>
                <wp:extent cx="1572895" cy="2720975"/>
                <wp:effectExtent l="0" t="0" r="0" b="0"/>
                <wp:wrapSquare wrapText="bothSides"/>
                <wp:docPr id="5" name="Imagen 16"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3" name="Imagen 16" descr="C:\Users\Cristina\Documents\GitHub\Documentation\Reuniones y Gestion\Scan0002.jpg"/>
                        <pic:cNvPicPr/>
                      </pic:nvPicPr>
                      <pic:blipFill>
                        <a:blip r:embed="rId9"/>
                        <a:srcRect l="23979" t="29445" r="50310" b="38211"/>
                        <a:stretch/>
                      </pic:blipFill>
                      <pic:spPr>
                        <a:xfrm rot="10800000">
                          <a:off x="0" y="0"/>
                          <a:ext cx="1572120" cy="2720520"/>
                        </a:xfrm>
                        <a:prstGeom prst="rect">
                          <a:avLst/>
                        </a:prstGeom>
                        <a:ln>
                          <a:noFill/>
                        </a:ln>
                      </pic:spPr>
                    </pic:pic>
                  </a:graphicData>
                </a:graphic>
              </wp:anchor>
            </w:drawing>
          </mc:Choice>
          <mc:Fallback>
            <w:pict>
              <v:rect id="shape_0" ID="Imagen 16" stroked="f" style="position:absolute;margin-left:296.6pt;margin-top:7.6pt;width:123.75pt;height:214.15pt;rotation:180" wp14:anchorId="2D55A45C">
                <v:imagedata r:id="rId10" o:detectmouseclick="t"/>
                <w10:wrap type="none"/>
                <v:stroke color="#3465a4" joinstyle="round" endcap="flat"/>
              </v:rect>
            </w:pict>
          </mc:Fallback>
        </mc:AlternateContent>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bookmarkStart w:id="0" w:name="_GoBack"/>
      <w:bookmarkEnd w:id="0"/>
      <w:r>
        <w:rPr>
          <w:rFonts w:eastAsia="Helvetica Neue" w:cs="Helvetica Neue" w:ascii="Verdana" w:hAnsi="Verdana"/>
          <w:bCs/>
          <w:lang w:val="es-ES"/>
        </w:rPr>
        <w:t>Estos son algunos de los primeros diseños de la aplicación.</w:t>
      </w:r>
      <w:r>
        <w:br w:type="page"/>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2.4. Estado de la aplicación</w:t>
      </w:r>
    </w:p>
    <w:p>
      <w:pPr>
        <w:pStyle w:val="Normal"/>
        <w:spacing w:before="0" w:after="240"/>
        <w:jc w:val="both"/>
        <w:rPr>
          <w:rFonts w:ascii="Verdana" w:hAnsi="Verdana" w:eastAsia="Helvetica Neue" w:cs="Helvetica Neue"/>
          <w:bCs/>
          <w:lang w:val="es-ES"/>
        </w:rPr>
      </w:pPr>
      <w:r>
        <w:rPr>
          <w:rFonts w:eastAsia="Helvetica Neue" w:cs="Helvetica Neue" w:ascii="Verdana" w:hAnsi="Verdana"/>
          <w:bCs/>
          <w:lang w:val="es-ES"/>
        </w:rPr>
        <w:t>En cuanto al estado de la aplicación, de momento, está desarrollado todo aquello que se propuso el equipo de trabajo para realizar en el primer sprint, las once entradas de la pila ya están implementadas con su correspondiente funcionalidad tanto en la gui de la aplicación como en el servidor y base de datos.</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t xml:space="preserve">Todas aquellas funcionalidades cumplen la definición de hecho propuesta en la </w:t>
      </w:r>
    </w:p>
    <w:p>
      <w:pPr>
        <w:pStyle w:val="Normal"/>
        <w:jc w:val="both"/>
        <w:rPr>
          <w:rFonts w:ascii="Verdana" w:hAnsi="Verdana" w:eastAsia="Helvetica Neue" w:cs="Helvetica Neue"/>
          <w:bCs/>
          <w:lang w:val="es-ES"/>
        </w:rPr>
      </w:pPr>
      <w:r>
        <w:rPr>
          <w:rFonts w:eastAsia="Helvetica Neue" w:cs="Helvetica Neue" w:ascii="Verdana" w:hAnsi="Verdana"/>
          <w:bCs/>
          <w:lang w:val="es-ES"/>
        </w:rPr>
        <w:t>siguiente sección del documento, proceso.</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rFonts w:ascii="Verdana" w:hAnsi="Verdana" w:eastAsia="Helvetica Neue" w:cs="Helvetica Neue"/>
          <w:bCs/>
          <w:lang w:val="es-ES"/>
        </w:rPr>
      </w:pPr>
      <w:r>
        <w:rPr>
          <w:rFonts w:eastAsia="Helvetica Neue" w:cs="Helvetica Neue" w:ascii="Verdana" w:hAnsi="Verdana"/>
          <w:bCs/>
          <w:lang w:val="es-ES"/>
        </w:rPr>
        <w:t>A continuación, se muestran una serie de imágenes con la GUI actual de la aplicación y las funcionalidades desarrolladas.</w:t>
      </w:r>
    </w:p>
    <w:p>
      <w:pPr>
        <w:pStyle w:val="Normal"/>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rFonts w:ascii="Verdana" w:hAnsi="Verdana" w:eastAsia="Helvetica Neue" w:cs="Helvetica Neue"/>
          <w:bCs/>
          <w:lang w:val="es-ES"/>
        </w:rPr>
      </w:pPr>
      <w:r>
        <w:rPr>
          <w:rFonts w:eastAsia="Helvetica Neue" w:cs="Helvetica Neue" w:ascii="Verdana" w:hAnsi="Verdana"/>
          <w:bCs/>
          <w:lang w:val="es-ES"/>
        </w:rPr>
        <w:t>En cuanto a problemas conocidos se puede destacar la codificación de los caracteres por parte de la base de datos, ya que no reconoce bien las tildes y caracteres especiales, por ello, para el siguiente sprint se ha propuesto solucionar este problema.</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r>
    </w:p>
    <w:p>
      <w:pPr>
        <w:pStyle w:val="Normal"/>
        <w:keepNext/>
        <w:ind w:left="706" w:hanging="706"/>
        <w:rPr>
          <w:lang w:val="es-ES"/>
        </w:rPr>
      </w:pPr>
      <w:r>
        <w:rPr>
          <w:rFonts w:eastAsia="Times New Roman" w:cs="Times New Roman"/>
          <w:color w:val="000000"/>
          <w:w w:val="0"/>
          <w:sz w:val="0"/>
          <w:szCs w:val="0"/>
          <w:u w:val="none" w:color="000000"/>
          <w:shd w:fill="000000" w:val="clear"/>
          <w:lang w:val="x-none" w:eastAsia="x-none" w:bidi="x-none"/>
        </w:rPr>
        <w:t xml:space="preserve"> </w:t>
        <w:drawing>
          <wp:anchor behindDoc="0" distT="0" distB="0" distL="114300" distR="114300" simplePos="0" locked="0" layoutInCell="1" allowOverlap="1" relativeHeight="6">
            <wp:simplePos x="0" y="0"/>
            <wp:positionH relativeFrom="column">
              <wp:posOffset>3602990</wp:posOffset>
            </wp:positionH>
            <wp:positionV relativeFrom="paragraph">
              <wp:posOffset>12065</wp:posOffset>
            </wp:positionV>
            <wp:extent cx="2513330" cy="3884295"/>
            <wp:effectExtent l="0" t="0" r="0" b="0"/>
            <wp:wrapSquare wrapText="bothSides"/>
            <wp:docPr id="6"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drawing>
          <wp:anchor behindDoc="0" distT="0" distB="0" distL="114300" distR="114300" simplePos="0" locked="0" layoutInCell="1" allowOverlap="1" relativeHeight="7">
            <wp:simplePos x="0" y="0"/>
            <wp:positionH relativeFrom="column">
              <wp:posOffset>289560</wp:posOffset>
            </wp:positionH>
            <wp:positionV relativeFrom="paragraph">
              <wp:posOffset>13970</wp:posOffset>
            </wp:positionV>
            <wp:extent cx="2514600" cy="3880485"/>
            <wp:effectExtent l="0" t="0" r="0" b="0"/>
            <wp:wrapSquare wrapText="bothSides"/>
            <wp:docPr id="7"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mc:AlternateContent>
          <mc:Choice Requires="wps">
            <w:drawing>
              <wp:anchor behindDoc="0" distT="0" distB="0" distL="114300" distR="114300" simplePos="0" locked="0" layoutInCell="1" allowOverlap="1" relativeHeight="10">
                <wp:simplePos x="0" y="0"/>
                <wp:positionH relativeFrom="column">
                  <wp:posOffset>3602355</wp:posOffset>
                </wp:positionH>
                <wp:positionV relativeFrom="paragraph">
                  <wp:posOffset>3953510</wp:posOffset>
                </wp:positionV>
                <wp:extent cx="2513330" cy="131445"/>
                <wp:effectExtent l="0" t="0" r="0" b="0"/>
                <wp:wrapSquare wrapText="bothSides"/>
                <wp:docPr id="8" name="Frame1"/>
                <a:graphic xmlns:a="http://schemas.openxmlformats.org/drawingml/2006/main">
                  <a:graphicData uri="http://schemas.microsoft.com/office/word/2010/wordprocessingShape">
                    <wps:wsp>
                      <wps:cNvSpPr txBox="1"/>
                      <wps:spPr>
                        <a:xfrm>
                          <a:off x="0" y="0"/>
                          <a:ext cx="2513330" cy="131445"/>
                        </a:xfrm>
                        <a:prstGeom prst="rect"/>
                        <a:solidFill>
                          <a:srgbClr val="FFFFFF"/>
                        </a:solidFill>
                      </wps:spPr>
                      <wps:txbx>
                        <w:txbxContent>
                          <w:p>
                            <w:pPr>
                              <w:pStyle w:val="Caption1"/>
                              <w:spacing w:before="0" w:after="200"/>
                              <w:jc w:val="center"/>
                              <w:rPr/>
                            </w:pPr>
                            <w:r>
                              <w:rPr/>
                              <w:t>Pop up Búsqueda</w:t>
                            </w:r>
                          </w:p>
                        </w:txbxContent>
                      </wps:txbx>
                      <wps:bodyPr anchor="t" lIns="0" tIns="0" rIns="0" bIns="0">
                        <a:noAutofit/>
                      </wps:bodyPr>
                    </wps:wsp>
                  </a:graphicData>
                </a:graphic>
              </wp:anchor>
            </w:drawing>
          </mc:Choice>
          <mc:Fallback>
            <w:pict>
              <v:rect fillcolor="#FFFFFF" stroked="f" strokeweight="0pt" style="position:absolute;rotation:0;width:197.9pt;height:10.35pt;mso-wrap-distance-left:9pt;mso-wrap-distance-right:9pt;mso-wrap-distance-top:0pt;mso-wrap-distance-bottom:0pt;margin-top:311.3pt;mso-position-vertical-relative:text;margin-left:283.65pt;mso-position-horizontal-relative:text">
                <v:textbox inset="0in,0in,0in,0in">
                  <w:txbxContent>
                    <w:p>
                      <w:pPr>
                        <w:pStyle w:val="Caption1"/>
                        <w:spacing w:before="0" w:after="200"/>
                        <w:jc w:val="center"/>
                        <w:rPr/>
                      </w:pPr>
                      <w:r>
                        <w:rPr/>
                        <w:t>Pop up Búsqueda</w:t>
                      </w:r>
                    </w:p>
                  </w:txbxContent>
                </v:textbox>
                <w10:wrap type="square"/>
              </v:rect>
            </w:pict>
          </mc:Fallback>
        </mc:AlternateContent>
      </w:r>
      <w:r>
        <mc:AlternateContent>
          <mc:Choice Requires="wps">
            <w:drawing>
              <wp:anchor behindDoc="0" distT="0" distB="0" distL="114300" distR="114300" simplePos="0" locked="0" layoutInCell="1" allowOverlap="1" relativeHeight="12">
                <wp:simplePos x="0" y="0"/>
                <wp:positionH relativeFrom="column">
                  <wp:posOffset>289560</wp:posOffset>
                </wp:positionH>
                <wp:positionV relativeFrom="paragraph">
                  <wp:posOffset>3950970</wp:posOffset>
                </wp:positionV>
                <wp:extent cx="2514600" cy="131445"/>
                <wp:effectExtent l="0" t="0" r="0" b="0"/>
                <wp:wrapSquare wrapText="bothSides"/>
                <wp:docPr id="9" name="Frame2"/>
                <a:graphic xmlns:a="http://schemas.openxmlformats.org/drawingml/2006/main">
                  <a:graphicData uri="http://schemas.microsoft.com/office/word/2010/wordprocessingShape">
                    <wps:wsp>
                      <wps:cNvSpPr txBox="1"/>
                      <wps:spPr>
                        <a:xfrm>
                          <a:off x="0" y="0"/>
                          <a:ext cx="2514600" cy="131445"/>
                        </a:xfrm>
                        <a:prstGeom prst="rect"/>
                        <a:solidFill>
                          <a:srgbClr val="FFFFFF"/>
                        </a:solidFill>
                      </wps:spPr>
                      <wps:txbx>
                        <w:txbxContent>
                          <w:p>
                            <w:pPr>
                              <w:pStyle w:val="Caption1"/>
                              <w:spacing w:before="0" w:after="200"/>
                              <w:jc w:val="center"/>
                              <w:rPr/>
                            </w:pPr>
                            <w:r>
                              <w:rPr/>
                              <w:t>Listadoinicial de recetas</w:t>
                            </w:r>
                          </w:p>
                        </w:txbxContent>
                      </wps:txbx>
                      <wps:bodyPr anchor="t" lIns="0" tIns="0" rIns="0" bIns="0">
                        <a:noAutofit/>
                      </wps:bodyPr>
                    </wps:wsp>
                  </a:graphicData>
                </a:graphic>
              </wp:anchor>
            </w:drawing>
          </mc:Choice>
          <mc:Fallback>
            <w:pict>
              <v:rect fillcolor="#FFFFFF" stroked="f" strokeweight="0pt" style="position:absolute;rotation:0;width:198pt;height:10.35pt;mso-wrap-distance-left:9pt;mso-wrap-distance-right:9pt;mso-wrap-distance-top:0pt;mso-wrap-distance-bottom:0pt;margin-top:311.1pt;mso-position-vertical-relative:text;margin-left:22.8pt;mso-position-horizontal-relative:text">
                <v:textbox inset="0in,0in,0in,0in">
                  <w:txbxContent>
                    <w:p>
                      <w:pPr>
                        <w:pStyle w:val="Caption1"/>
                        <w:spacing w:before="0" w:after="200"/>
                        <w:jc w:val="center"/>
                        <w:rPr/>
                      </w:pPr>
                      <w:r>
                        <w:rPr/>
                        <w:t>Listadoinicial de recetas</w:t>
                      </w:r>
                    </w:p>
                  </w:txbxContent>
                </v:textbox>
                <w10:wrap type="square"/>
              </v:rect>
            </w:pict>
          </mc:Fallback>
        </mc:AlternateContent>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ind w:left="706" w:hanging="706"/>
        <w:jc w:val="both"/>
        <w:rPr>
          <w:lang w:val="es-ES" w:eastAsia="es-ES" w:bidi="ar-SA"/>
        </w:rPr>
      </w:pPr>
      <w:r>
        <w:rPr>
          <w:lang w:val="es-ES" w:eastAsia="es-ES" w:bidi="ar-SA"/>
        </w:rPr>
      </w:r>
    </w:p>
    <w:p>
      <w:pPr>
        <w:pStyle w:val="Normal"/>
        <w:ind w:left="706" w:hanging="706"/>
        <w:jc w:val="both"/>
        <w:rPr>
          <w:lang w:val="es-ES"/>
        </w:rPr>
      </w:pPr>
      <w:r>
        <w:rPr>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widowControl/>
        <w:overflowPunct w:val="false"/>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drawing>
          <wp:anchor behindDoc="0" distT="0" distB="0" distL="114300" distR="114300" simplePos="0" locked="0" layoutInCell="1" allowOverlap="1" relativeHeight="8">
            <wp:simplePos x="0" y="0"/>
            <wp:positionH relativeFrom="column">
              <wp:posOffset>0</wp:posOffset>
            </wp:positionH>
            <wp:positionV relativeFrom="paragraph">
              <wp:posOffset>222885</wp:posOffset>
            </wp:positionV>
            <wp:extent cx="2530475" cy="3923030"/>
            <wp:effectExtent l="0" t="0" r="0" b="0"/>
            <wp:wrapSquare wrapText="bothSides"/>
            <wp:docPr id="10"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drawing>
          <wp:anchor behindDoc="0" distT="0" distB="0" distL="114300" distR="114300" simplePos="0" locked="0" layoutInCell="1" allowOverlap="1" relativeHeight="9">
            <wp:simplePos x="0" y="0"/>
            <wp:positionH relativeFrom="column">
              <wp:posOffset>3532505</wp:posOffset>
            </wp:positionH>
            <wp:positionV relativeFrom="paragraph">
              <wp:posOffset>257175</wp:posOffset>
            </wp:positionV>
            <wp:extent cx="2511425" cy="3891280"/>
            <wp:effectExtent l="0" t="0" r="0" b="0"/>
            <wp:wrapSquare wrapText="bothSides"/>
            <wp:docPr id="11"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drawing>
          <wp:anchor behindDoc="0" distT="0" distB="0" distL="114300" distR="114300" simplePos="0" locked="0" layoutInCell="1" allowOverlap="1" relativeHeight="13">
            <wp:simplePos x="0" y="0"/>
            <wp:positionH relativeFrom="column">
              <wp:posOffset>1800225</wp:posOffset>
            </wp:positionH>
            <wp:positionV relativeFrom="paragraph">
              <wp:posOffset>4723130</wp:posOffset>
            </wp:positionV>
            <wp:extent cx="2530475" cy="3943985"/>
            <wp:effectExtent l="0" t="0" r="0" b="0"/>
            <wp:wrapSquare wrapText="bothSides"/>
            <wp:docPr id="12"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br w:type="page"/>
      </w:r>
      <w:r>
        <mc:AlternateContent>
          <mc:Choice Requires="wps">
            <w:drawing>
              <wp:anchor behindDoc="0" distT="0" distB="0" distL="114300" distR="114300" simplePos="0" locked="0" layoutInCell="1" allowOverlap="1" relativeHeight="14">
                <wp:simplePos x="0" y="0"/>
                <wp:positionH relativeFrom="column">
                  <wp:posOffset>635</wp:posOffset>
                </wp:positionH>
                <wp:positionV relativeFrom="paragraph">
                  <wp:posOffset>4203065</wp:posOffset>
                </wp:positionV>
                <wp:extent cx="2530475" cy="131445"/>
                <wp:effectExtent l="0" t="0" r="0" b="0"/>
                <wp:wrapSquare wrapText="bothSides"/>
                <wp:docPr id="13" name="Frame5"/>
                <a:graphic xmlns:a="http://schemas.openxmlformats.org/drawingml/2006/main">
                  <a:graphicData uri="http://schemas.microsoft.com/office/word/2010/wordprocessingShape">
                    <wps:wsp>
                      <wps:cNvSpPr txBox="1"/>
                      <wps:spPr>
                        <a:xfrm>
                          <a:off x="0" y="0"/>
                          <a:ext cx="2530475" cy="131445"/>
                        </a:xfrm>
                        <a:prstGeom prst="rect"/>
                        <a:solidFill>
                          <a:srgbClr val="FFFFFF"/>
                        </a:solidFill>
                      </wps:spPr>
                      <wps:txbx>
                        <w:txbxContent>
                          <w:p>
                            <w:pPr>
                              <w:pStyle w:val="Caption1"/>
                              <w:spacing w:before="0" w:after="200"/>
                              <w:jc w:val="center"/>
                              <w:rPr/>
                            </w:pPr>
                            <w:r>
                              <w:rPr/>
                              <w:t>Login de usuarios</w:t>
                            </w:r>
                          </w:p>
                        </w:txbxContent>
                      </wps:txbx>
                      <wps:bodyPr anchor="t" lIns="0" tIns="0" rIns="0" bIns="0">
                        <a:noAutofit/>
                      </wps:bodyPr>
                    </wps:wsp>
                  </a:graphicData>
                </a:graphic>
              </wp:anchor>
            </w:drawing>
          </mc:Choice>
          <mc:Fallback>
            <w:pict>
              <v:rect fillcolor="#FFFFFF" stroked="f" strokeweight="0pt" style="position:absolute;rotation:0;width:199.25pt;height:10.35pt;mso-wrap-distance-left:9pt;mso-wrap-distance-right:9pt;mso-wrap-distance-top:0pt;mso-wrap-distance-bottom:0pt;margin-top:330.95pt;mso-position-vertical-relative:text;margin-left:0.05pt;mso-position-horizontal-relative:text">
                <v:textbox inset="0in,0in,0in,0in">
                  <w:txbxContent>
                    <w:p>
                      <w:pPr>
                        <w:pStyle w:val="Caption1"/>
                        <w:spacing w:before="0" w:after="200"/>
                        <w:jc w:val="center"/>
                        <w:rPr/>
                      </w:pPr>
                      <w:r>
                        <w:rPr/>
                        <w:t>Login de usuarios</w:t>
                      </w:r>
                    </w:p>
                  </w:txbxContent>
                </v:textbox>
                <w10:wrap type="square"/>
              </v:rect>
            </w:pict>
          </mc:Fallback>
        </mc:AlternateContent>
      </w:r>
      <w:r>
        <mc:AlternateContent>
          <mc:Choice Requires="wps">
            <w:drawing>
              <wp:anchor behindDoc="0" distT="0" distB="0" distL="114300" distR="114300" simplePos="0" locked="0" layoutInCell="1" allowOverlap="1" relativeHeight="15">
                <wp:simplePos x="0" y="0"/>
                <wp:positionH relativeFrom="column">
                  <wp:posOffset>3532505</wp:posOffset>
                </wp:positionH>
                <wp:positionV relativeFrom="paragraph">
                  <wp:posOffset>4204970</wp:posOffset>
                </wp:positionV>
                <wp:extent cx="2511425" cy="131445"/>
                <wp:effectExtent l="0" t="0" r="0" b="0"/>
                <wp:wrapSquare wrapText="bothSides"/>
                <wp:docPr id="14" name="Frame4"/>
                <a:graphic xmlns:a="http://schemas.openxmlformats.org/drawingml/2006/main">
                  <a:graphicData uri="http://schemas.microsoft.com/office/word/2010/wordprocessingShape">
                    <wps:wsp>
                      <wps:cNvSpPr txBox="1"/>
                      <wps:spPr>
                        <a:xfrm>
                          <a:off x="0" y="0"/>
                          <a:ext cx="2511425" cy="131445"/>
                        </a:xfrm>
                        <a:prstGeom prst="rect"/>
                        <a:solidFill>
                          <a:srgbClr val="FFFFFF"/>
                        </a:solidFill>
                      </wps:spPr>
                      <wps:txbx>
                        <w:txbxContent>
                          <w:p>
                            <w:pPr>
                              <w:pStyle w:val="Caption1"/>
                              <w:spacing w:before="0" w:after="200"/>
                              <w:jc w:val="center"/>
                              <w:rPr/>
                            </w:pPr>
                            <w:r>
                              <w:rPr/>
                              <w:t>Registro de usuarios</w:t>
                            </w:r>
                          </w:p>
                        </w:txbxContent>
                      </wps:txbx>
                      <wps:bodyPr anchor="t" lIns="0" tIns="0" rIns="0" bIns="0">
                        <a:noAutofit/>
                      </wps:bodyPr>
                    </wps:wsp>
                  </a:graphicData>
                </a:graphic>
              </wp:anchor>
            </w:drawing>
          </mc:Choice>
          <mc:Fallback>
            <w:pict>
              <v:rect fillcolor="#FFFFFF" stroked="f" strokeweight="0pt" style="position:absolute;rotation:0;width:197.75pt;height:10.35pt;mso-wrap-distance-left:9pt;mso-wrap-distance-right:9pt;mso-wrap-distance-top:0pt;mso-wrap-distance-bottom:0pt;margin-top:331.1pt;mso-position-vertical-relative:text;margin-left:278.15pt;mso-position-horizontal-relative:text">
                <v:textbox inset="0in,0in,0in,0in">
                  <w:txbxContent>
                    <w:p>
                      <w:pPr>
                        <w:pStyle w:val="Caption1"/>
                        <w:spacing w:before="0" w:after="200"/>
                        <w:jc w:val="center"/>
                        <w:rPr/>
                      </w:pPr>
                      <w:r>
                        <w:rPr/>
                        <w:t>Registro de usuarios</w:t>
                      </w:r>
                    </w:p>
                  </w:txbxContent>
                </v:textbox>
                <w10:wrap type="square"/>
              </v:rect>
            </w:pict>
          </mc:Fallback>
        </mc:AlternateContent>
      </w:r>
      <w:r>
        <mc:AlternateContent>
          <mc:Choice Requires="wps">
            <w:drawing>
              <wp:anchor behindDoc="0" distT="0" distB="0" distL="114300" distR="114300" simplePos="0" locked="0" layoutInCell="1" allowOverlap="1" relativeHeight="16">
                <wp:simplePos x="0" y="0"/>
                <wp:positionH relativeFrom="column">
                  <wp:posOffset>1799590</wp:posOffset>
                </wp:positionH>
                <wp:positionV relativeFrom="paragraph">
                  <wp:posOffset>8723630</wp:posOffset>
                </wp:positionV>
                <wp:extent cx="2530475" cy="131445"/>
                <wp:effectExtent l="0" t="0" r="0" b="0"/>
                <wp:wrapSquare wrapText="bothSides"/>
                <wp:docPr id="15" name="Frame3"/>
                <a:graphic xmlns:a="http://schemas.openxmlformats.org/drawingml/2006/main">
                  <a:graphicData uri="http://schemas.microsoft.com/office/word/2010/wordprocessingShape">
                    <wps:wsp>
                      <wps:cNvSpPr txBox="1"/>
                      <wps:spPr>
                        <a:xfrm>
                          <a:off x="0" y="0"/>
                          <a:ext cx="2530475" cy="131445"/>
                        </a:xfrm>
                        <a:prstGeom prst="rect"/>
                        <a:solidFill>
                          <a:srgbClr val="FFFFFF"/>
                        </a:solidFill>
                      </wps:spPr>
                      <wps:txbx>
                        <w:txbxContent>
                          <w:p>
                            <w:pPr>
                              <w:pStyle w:val="Caption1"/>
                              <w:spacing w:before="0" w:after="200"/>
                              <w:jc w:val="center"/>
                              <w:rPr/>
                            </w:pPr>
                            <w:r>
                              <w:rPr/>
                              <w:t>Menú con las acciones</w:t>
                            </w:r>
                          </w:p>
                        </w:txbxContent>
                      </wps:txbx>
                      <wps:bodyPr anchor="t" lIns="0" tIns="0" rIns="0" bIns="0">
                        <a:noAutofit/>
                      </wps:bodyPr>
                    </wps:wsp>
                  </a:graphicData>
                </a:graphic>
              </wp:anchor>
            </w:drawing>
          </mc:Choice>
          <mc:Fallback>
            <w:pict>
              <v:rect fillcolor="#FFFFFF" stroked="f" strokeweight="0pt" style="position:absolute;rotation:0;width:199.25pt;height:10.35pt;mso-wrap-distance-left:9pt;mso-wrap-distance-right:9pt;mso-wrap-distance-top:0pt;mso-wrap-distance-bottom:0pt;margin-top:686.9pt;mso-position-vertical-relative:text;margin-left:141.7pt;mso-position-horizontal-relative:text">
                <v:textbox inset="0in,0in,0in,0in">
                  <w:txbxContent>
                    <w:p>
                      <w:pPr>
                        <w:pStyle w:val="Caption1"/>
                        <w:spacing w:before="0" w:after="200"/>
                        <w:jc w:val="center"/>
                        <w:rPr/>
                      </w:pPr>
                      <w:r>
                        <w:rPr/>
                        <w:t>Menú con las acciones</w:t>
                      </w:r>
                    </w:p>
                  </w:txbxContent>
                </v:textbox>
                <w10:wrap type="square"/>
              </v:rect>
            </w:pict>
          </mc:Fallback>
        </mc:AlternateContent>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t>2.4.1. Arquitectura</w:t>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lang w:val="es-ES"/>
        </w:rPr>
      </w:pPr>
      <w:r>
        <w:rPr/>
        <mc:AlternateContent>
          <mc:Choice Requires="wps">
            <w:drawing>
              <wp:inline distT="0" distB="0" distL="0" distR="0">
                <wp:extent cx="4498340" cy="3721735"/>
                <wp:effectExtent l="0" t="0" r="0" b="0"/>
                <wp:docPr id="16" name="Picture 7"/>
                <a:graphic xmlns:a="http://schemas.openxmlformats.org/drawingml/2006/main">
                  <a:graphicData uri="http://schemas.openxmlformats.org/drawingml/2006/picture">
                    <pic:pic xmlns:pic="http://schemas.openxmlformats.org/drawingml/2006/picture">
                      <pic:nvPicPr>
                        <pic:cNvPr id="4" name="Picture 7" descr=""/>
                        <pic:cNvPicPr/>
                      </pic:nvPicPr>
                      <pic:blipFill>
                        <a:blip r:embed="rId16"/>
                        <a:srcRect l="12686" t="52319" r="13803" b="3445"/>
                        <a:stretch/>
                      </pic:blipFill>
                      <pic:spPr>
                        <a:xfrm rot="10800000">
                          <a:off x="0" y="0"/>
                          <a:ext cx="4497840" cy="3720960"/>
                        </a:xfrm>
                        <a:prstGeom prst="rect">
                          <a:avLst/>
                        </a:prstGeom>
                        <a:ln>
                          <a:noFill/>
                        </a:ln>
                      </pic:spPr>
                    </pic:pic>
                  </a:graphicData>
                </a:graphic>
              </wp:inline>
            </w:drawing>
          </mc:Choice>
          <mc:Fallback>
            <w:pict>
              <v:rect id="shape_0" ID="Picture 7" stroked="f" style="position:absolute;margin-left:0pt;margin-top:0pt;width:354.1pt;height:292.95pt;rotation:180">
                <v:imagedata r:id="rId17" o:detectmouseclick="t"/>
                <w10:wrap type="none"/>
                <v:stroke color="#3465a4" joinstyle="round" endcap="flat"/>
              </v:rect>
            </w:pict>
          </mc:Fallback>
        </mc:AlternateConten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3. Proceso</w:t>
      </w:r>
    </w:p>
    <w:p>
      <w:pPr>
        <w:pStyle w:val="Normal"/>
        <w:jc w:val="both"/>
        <w:rPr>
          <w:rFonts w:eastAsia="Helvetica Neue" w:cs="Helvetica Neue"/>
          <w:lang w:val="es-ES"/>
        </w:rPr>
      </w:pPr>
      <w:r>
        <w:rPr>
          <w:rFonts w:eastAsia="Helvetica Neue" w:cs="Helvetica Neue"/>
          <w:lang w:val="es-ES"/>
        </w:rPr>
      </w:r>
    </w:p>
    <w:p>
      <w:pPr>
        <w:pStyle w:val="Normal"/>
        <w:jc w:val="both"/>
        <w:rPr>
          <w:lang w:val="es-ES"/>
        </w:rPr>
      </w:pPr>
      <w:r>
        <w:rPr>
          <w:rFonts w:eastAsia="Helvetica Neue" w:cs="Helvetica Neue" w:ascii="Verdana" w:hAnsi="Verdana"/>
          <w:b/>
          <w:bCs/>
          <w:sz w:val="36"/>
          <w:szCs w:val="36"/>
          <w:lang w:val="es-ES"/>
        </w:rPr>
        <w:t>3.1. Definición de hecho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Se considera que una tarea está hecha cuando, después de las fases de análisis, diseño, implementación y pruebas, sea entregada a la dueña del producto y ésta dé su aprobación.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Concretamente, se sigue el siguiente esquema de checklist:</w:t>
      </w:r>
    </w:p>
    <w:p>
      <w:pPr>
        <w:pStyle w:val="Normal"/>
        <w:numPr>
          <w:ilvl w:val="0"/>
          <w:numId w:val="1"/>
        </w:numPr>
        <w:jc w:val="both"/>
        <w:rPr>
          <w:lang w:val="es-ES"/>
        </w:rPr>
      </w:pPr>
      <w:r>
        <w:rPr>
          <w:rFonts w:eastAsia="Helvetica Neue" w:cs="Helvetica Neue" w:ascii="Verdana" w:hAnsi="Verdana"/>
          <w:lang w:val="es-ES"/>
        </w:rPr>
        <w:t>El código correspondiente a la tarea se encuentra alojado en los repositorios de GitHub.</w:t>
      </w:r>
    </w:p>
    <w:p>
      <w:pPr>
        <w:pStyle w:val="Normal"/>
        <w:numPr>
          <w:ilvl w:val="0"/>
          <w:numId w:val="1"/>
        </w:numPr>
        <w:jc w:val="both"/>
        <w:rPr>
          <w:lang w:val="es-ES"/>
        </w:rPr>
      </w:pPr>
      <w:r>
        <w:rPr>
          <w:rFonts w:eastAsia="Helvetica Neue" w:cs="Helvetica Neue" w:ascii="Verdana" w:hAnsi="Verdana"/>
          <w:lang w:val="es-ES"/>
        </w:rPr>
        <w:t>La aplicación de Android y la aplicación servidor han pasado todos los tests automáticos después de incorporar el nuevo código.</w:t>
      </w:r>
    </w:p>
    <w:p>
      <w:pPr>
        <w:pStyle w:val="Normal"/>
        <w:numPr>
          <w:ilvl w:val="0"/>
          <w:numId w:val="1"/>
        </w:numPr>
        <w:jc w:val="both"/>
        <w:rPr>
          <w:lang w:val="es-ES"/>
        </w:rPr>
      </w:pPr>
      <w:r>
        <w:rPr>
          <w:rFonts w:eastAsia="Helvetica Neue" w:cs="Helvetica Neue" w:ascii="Verdana" w:hAnsi="Verdana"/>
          <w:lang w:val="es-ES"/>
        </w:rPr>
        <w:t>En Openshift (el entorno de desarrollo del servidor) debe estar alojado un WAR con la nueva funcionalidad implementada.</w:t>
      </w:r>
    </w:p>
    <w:p>
      <w:pPr>
        <w:pStyle w:val="Normal"/>
        <w:numPr>
          <w:ilvl w:val="0"/>
          <w:numId w:val="1"/>
        </w:numPr>
        <w:jc w:val="both"/>
        <w:rPr>
          <w:lang w:val="es-ES"/>
        </w:rPr>
      </w:pPr>
      <w:r>
        <w:rPr>
          <w:rFonts w:eastAsia="Helvetica Neue" w:cs="Helvetica Neue" w:ascii="Verdana" w:hAnsi="Verdana"/>
          <w:lang w:val="es-ES"/>
        </w:rPr>
        <w:t>Se ha notificado a la dueña del producto de la finalización de la tarea.</w:t>
      </w:r>
    </w:p>
    <w:p>
      <w:pPr>
        <w:pStyle w:val="Normal"/>
        <w:numPr>
          <w:ilvl w:val="0"/>
          <w:numId w:val="1"/>
        </w:numPr>
        <w:jc w:val="both"/>
        <w:rPr>
          <w:lang w:val="es-ES"/>
        </w:rPr>
      </w:pPr>
      <w:r>
        <w:rPr>
          <w:rFonts w:eastAsia="Helvetica Neue" w:cs="Helvetica Neue" w:ascii="Verdana" w:hAnsi="Verdana"/>
          <w:lang w:val="es-ES"/>
        </w:rPr>
        <w:t>El código correspondiente a la tarea se encuentra correctamente documentado; si es necesario, se añadirán nuevas entradas a la Wiki del repositorio, incluyendo los diagramas, imagénes, bocetos... que se consideren necesarios.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lang w:val="es-ES"/>
        </w:rPr>
      </w:pPr>
      <w:r>
        <w:rPr>
          <w:rFonts w:eastAsia="Helvetica Neue" w:cs="Helvetica Neue" w:ascii="Verdana" w:hAnsi="Verdana"/>
          <w:b/>
          <w:bCs/>
          <w:sz w:val="36"/>
          <w:szCs w:val="36"/>
          <w:lang w:val="es-ES"/>
        </w:rPr>
        <w:t>3.2. Test y construcción del software</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En la aplicación para Android se ha utilizado </w:t>
      </w:r>
      <w:r>
        <w:rPr>
          <w:rFonts w:eastAsia="Helvetica Neue" w:cs="Helvetica Neue" w:ascii="Verdana" w:hAnsi="Verdana"/>
          <w:i/>
          <w:iCs/>
          <w:lang w:val="es-ES"/>
        </w:rPr>
        <w:t>Gradle</w:t>
      </w:r>
      <w:r>
        <w:rPr>
          <w:rFonts w:eastAsia="Helvetica Neue" w:cs="Helvetica Neue" w:ascii="Verdana" w:hAnsi="Verdana"/>
          <w:lang w:val="es-ES"/>
        </w:rPr>
        <w:t xml:space="preserve"> como herramienta de gestión de dependencias. Para los tests unitarios se ha utilizado la herramienta </w:t>
      </w:r>
      <w:r>
        <w:rPr>
          <w:rFonts w:eastAsia="Helvetica Neue" w:cs="Helvetica Neue" w:ascii="Verdana" w:hAnsi="Verdana"/>
          <w:i/>
          <w:iCs/>
          <w:lang w:val="es-ES"/>
        </w:rPr>
        <w:t>Robotium</w:t>
      </w:r>
      <w:r>
        <w:rPr>
          <w:rFonts w:eastAsia="Helvetica Neue" w:cs="Helvetica Neue" w:ascii="Verdana" w:hAnsi="Verdana"/>
          <w:lang w:val="es-ES"/>
        </w:rPr>
        <w:t>, pues se ha decidido hacer pruebas de interfaz, probando los métodos y funciones asociadas a las funcionalidades sin llamar directamente a tales métodos.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Para la compilación se ha utilizado también </w:t>
      </w:r>
      <w:r>
        <w:rPr>
          <w:rFonts w:eastAsia="Helvetica Neue" w:cs="Helvetica Neue" w:ascii="Verdana" w:hAnsi="Verdana"/>
          <w:i/>
          <w:iCs/>
          <w:lang w:val="es-ES"/>
        </w:rPr>
        <w:t>Gradle</w:t>
      </w:r>
      <w:r>
        <w:rPr>
          <w:rFonts w:eastAsia="Helvetica Neue" w:cs="Helvetica Neue" w:ascii="Verdana" w:hAnsi="Verdana"/>
          <w:lang w:val="es-ES"/>
        </w:rPr>
        <w:t>, habiéndose creado un script de compilación que resuelve las dependencias y realiza la compilación de la aplicación, generando un archivo con extensión APK.</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No se han utilizado herramientas de cobertura de tests automáticos, pues se ha comprobado al final del sprint el nivel de cobertura de tests manualmente.</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En la aplicación servidor se ha utilizado </w:t>
      </w:r>
      <w:r>
        <w:rPr>
          <w:rFonts w:eastAsia="Helvetica Neue" w:cs="Helvetica Neue" w:ascii="Verdana" w:hAnsi="Verdana"/>
          <w:i/>
          <w:iCs/>
          <w:lang w:val="es-ES"/>
        </w:rPr>
        <w:t>Maven</w:t>
      </w:r>
      <w:r>
        <w:rPr>
          <w:rFonts w:eastAsia="Helvetica Neue" w:cs="Helvetica Neue" w:ascii="Verdana" w:hAnsi="Verdana"/>
          <w:lang w:val="es-ES"/>
        </w:rPr>
        <w:t xml:space="preserve"> como herramienta de gestión de dependencias y compilación. Para los tests unitarios se ha utilizado </w:t>
      </w:r>
      <w:r>
        <w:rPr>
          <w:rFonts w:eastAsia="Helvetica Neue" w:cs="Helvetica Neue" w:ascii="Verdana" w:hAnsi="Verdana"/>
          <w:i/>
          <w:iCs/>
          <w:lang w:val="es-ES"/>
        </w:rPr>
        <w:t>Junit</w:t>
      </w:r>
      <w:r>
        <w:rPr>
          <w:rFonts w:eastAsia="Helvetica Neue" w:cs="Helvetica Neue" w:ascii="Verdana" w:hAnsi="Verdana"/>
          <w:lang w:val="es-ES"/>
        </w:rPr>
        <w:t xml:space="preserve"> y un mock de </w:t>
      </w:r>
      <w:r>
        <w:rPr>
          <w:rFonts w:eastAsia="Helvetica Neue" w:cs="Helvetica Neue" w:ascii="Verdana" w:hAnsi="Verdana"/>
          <w:i/>
          <w:iCs/>
          <w:lang w:val="es-ES"/>
        </w:rPr>
        <w:t>SpringFramework</w:t>
      </w:r>
      <w:r>
        <w:rPr>
          <w:rFonts w:eastAsia="Helvetica Neue" w:cs="Helvetica Neue" w:ascii="Verdana" w:hAnsi="Verdana"/>
          <w:lang w:val="es-ES"/>
        </w:rPr>
        <w:t xml:space="preserve"> (para probar los métodos de acceso desde Internet en un servlet, como GET y POST).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La política seguida en el servidor para los tests fue, implementada la funcionalidad, realizar tests en todos los niveles, desde llamadas a los métodos de acceso a la Base de Datos hasta mocks para comprobar el parseo de datos.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Además, se han realizado pruebas adicionales desde la aplicación y desde distintos navegadores para comprobar su corrección.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Para la compilación también se ha usado </w:t>
      </w:r>
      <w:r>
        <w:rPr>
          <w:rFonts w:eastAsia="Helvetica Neue" w:cs="Helvetica Neue" w:ascii="Verdana" w:hAnsi="Verdana"/>
          <w:i/>
          <w:iCs/>
          <w:lang w:val="es-ES"/>
        </w:rPr>
        <w:t>Maven</w:t>
      </w:r>
      <w:r>
        <w:rPr>
          <w:rFonts w:eastAsia="Helvetica Neue" w:cs="Helvetica Neue" w:ascii="Verdana" w:hAnsi="Verdana"/>
          <w:lang w:val="es-ES"/>
        </w:rPr>
        <w:t>. Los tests son pasados automáticamente con cada push al repositorio del servidor mediante el script de Maven, que también se encarga de crear un archivo WAR y desplegarlo en Openshift.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Se ha utilizado </w:t>
      </w:r>
      <w:r>
        <w:rPr>
          <w:rFonts w:eastAsia="Helvetica Neue" w:cs="Helvetica Neue" w:ascii="Verdana" w:hAnsi="Verdana"/>
          <w:i/>
          <w:iCs/>
          <w:lang w:val="es-ES"/>
        </w:rPr>
        <w:t>JaCoCo</w:t>
      </w:r>
      <w:r>
        <w:rPr>
          <w:rFonts w:eastAsia="Helvetica Neue" w:cs="Helvetica Neue" w:ascii="Verdana" w:hAnsi="Verdana"/>
          <w:lang w:val="es-ES"/>
        </w:rPr>
        <w:t xml:space="preserve"> como herramienta para la cobertura de tests automáticos, habiéndose implementado un script para Windows para descargar al archivo HTML que genera JaCoCo con cada compilación en el servidor. Adicionalmente, esta herramienta desglosa en paquetes la cobertura de código, además de mostrar el porcentaje de código cubierto globalmente.</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lang w:val="es-ES"/>
        </w:rPr>
      </w:pPr>
      <w:r>
        <w:rPr>
          <w:rFonts w:eastAsia="Helvetica Neue" w:cs="Helvetica Neue" w:ascii="Verdana" w:hAnsi="Verdana"/>
          <w:b/>
          <w:bCs/>
          <w:sz w:val="36"/>
          <w:szCs w:val="36"/>
          <w:lang w:val="es-ES"/>
        </w:rPr>
        <w:t>3.3. Control de versiones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Se han creado en GitHub un total de tres repositorios: un repositorio para la aplicación, otro repositorio para el servidor y un último repositorio para la documentación.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El repositorio del servidor es una copia exacta del repositorio privado de Openshift en el que se aloja la aplicación servidor: el workflow en este repositorio es </w:t>
      </w:r>
      <w:r>
        <w:rPr>
          <w:rFonts w:eastAsia="Helvetica Neue" w:cs="Helvetica Neue" w:ascii="Verdana" w:hAnsi="Verdana"/>
          <w:i/>
          <w:iCs/>
          <w:lang w:val="es-ES"/>
        </w:rPr>
        <w:t>centralizado</w:t>
      </w:r>
      <w:r>
        <w:rPr>
          <w:rFonts w:eastAsia="Helvetica Neue" w:cs="Helvetica Neue" w:ascii="Verdana" w:hAnsi="Verdana"/>
          <w:lang w:val="es-ES"/>
        </w:rPr>
        <w:t>, utilizando la rama master como rama principal a la que todos los miembros del equipo suben sus cambios.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1412" w:hanging="0"/>
        <w:jc w:val="both"/>
        <w:rPr>
          <w:lang w:val="es-ES"/>
        </w:rPr>
      </w:pPr>
      <w:r>
        <w:rPr>
          <w:rFonts w:eastAsia="Helvetica Neue" w:cs="Helvetica Neue" w:ascii="Verdana" w:hAnsi="Verdana"/>
          <w:lang w:val="es-ES"/>
        </w:rPr>
        <w:t>Para mantener el repositorio de GitHub sincronizado con el repositorio privado de Openshift se tuvo que crear un enlace a remoto en cada ordenador, así como subir de forma automática al repositorio de GitHub lo mismo que se sube al repositorio de Openshift.</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1412" w:hanging="0"/>
        <w:jc w:val="both"/>
        <w:rPr>
          <w:lang w:val="es-ES"/>
        </w:rPr>
      </w:pPr>
      <w:r>
        <w:rPr>
          <w:rFonts w:eastAsia="Helvetica Neue" w:cs="Helvetica Neue" w:ascii="Verdana" w:hAnsi="Verdana"/>
          <w:lang w:val="es-ES"/>
        </w:rPr>
        <w:t>Se decidió crear un conjunto de scripts para automatizar este proceso, siendo estos usados por todos los miembros del equipo. La documentación asociada a estos scripts se encuentra en la Wiki del repositorio, junto a instrucciones de instalación y setup de Openshift.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El repositorio de la aplicación también tiene un </w:t>
      </w:r>
      <w:r>
        <w:rPr>
          <w:rFonts w:eastAsia="Helvetica Neue" w:cs="Helvetica Neue" w:ascii="Verdana" w:hAnsi="Verdana"/>
          <w:i/>
          <w:iCs/>
          <w:lang w:val="es-ES"/>
        </w:rPr>
        <w:t>workflow centralizado</w:t>
      </w:r>
      <w:r>
        <w:rPr>
          <w:rFonts w:eastAsia="Helvetica Neue" w:cs="Helvetica Neue" w:ascii="Verdana" w:hAnsi="Verdana"/>
          <w:lang w:val="es-ES"/>
        </w:rPr>
        <w:t xml:space="preserve"> en torno a la rama master; aunque para implementar la comunicación entre cliente y servidor se creó una rama (connection_server) separada que iba uniéndose con la rama principal cuando una nueva característica era añadida y testeada.</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Por último, en el repositorio para la documentación también se ha seguido un esquema de </w:t>
      </w:r>
      <w:r>
        <w:rPr>
          <w:rFonts w:eastAsia="Helvetica Neue" w:cs="Helvetica Neue" w:ascii="Verdana" w:hAnsi="Verdana"/>
          <w:i/>
          <w:iCs/>
          <w:lang w:val="es-ES"/>
        </w:rPr>
        <w:t>workflow centralizado</w:t>
      </w:r>
      <w:r>
        <w:rPr>
          <w:rFonts w:eastAsia="Helvetica Neue" w:cs="Helvetica Neue" w:ascii="Verdana" w:hAnsi="Verdana"/>
          <w:lang w:val="es-ES"/>
        </w:rPr>
        <w:t>, pues los cambios en la documentación no son tan frecuentes como para que supusieran conflictos y no se dio por tanto la necesidad de crear ramas adicionales.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rFonts w:ascii="Verdana" w:hAnsi="Verdana"/>
          <w:b/>
          <w:b/>
          <w:bCs/>
          <w:sz w:val="36"/>
          <w:szCs w:val="36"/>
        </w:rPr>
      </w:pPr>
      <w:r>
        <w:rPr>
          <w:rFonts w:eastAsia="Helvetica Neue" w:cs="Helvetica Neue" w:ascii="Verdana" w:hAnsi="Verdana"/>
          <w:b/>
          <w:bCs/>
          <w:sz w:val="36"/>
          <w:szCs w:val="36"/>
        </w:rPr>
        <w:t>3.4. Estadísticas del equipo</w:t>
      </w:r>
    </w:p>
    <w:p>
      <w:pPr>
        <w:pStyle w:val="Normal"/>
        <w:ind w:left="706" w:hanging="0"/>
        <w:jc w:val="both"/>
        <w:rPr/>
      </w:pPr>
      <w:r>
        <w:rPr>
          <w:rFonts w:eastAsia="Helvetica Neue" w:cs="Helvetica Neue" w:ascii="Verdana" w:hAnsi="Verdana"/>
          <w:b/>
          <w:bCs/>
          <w:sz w:val="30"/>
          <w:szCs w:val="30"/>
        </w:rPr>
        <w:t>3.4.1. Esfuerzos</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t>Esfuerzos (medidos en horas) de cada miembro del equipo por mes:</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688330" cy="3764915"/>
            <wp:effectExtent l="0" t="0" r="0" b="0"/>
            <wp:wrapSquare wrapText="largest"/>
            <wp:docPr id="17"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 descr=""/>
                    <pic:cNvPicPr>
                      <a:picLocks noChangeAspect="1" noChangeArrowheads="1"/>
                    </pic:cNvPicPr>
                  </pic:nvPicPr>
                  <pic:blipFill>
                    <a:blip r:embed="rId18"/>
                    <a:stretch>
                      <a:fillRect/>
                    </a:stretch>
                  </pic:blipFill>
                  <pic:spPr bwMode="auto">
                    <a:xfrm>
                      <a:off x="0" y="0"/>
                      <a:ext cx="5688330" cy="3764915"/>
                    </a:xfrm>
                    <a:prstGeom prst="rect">
                      <a:avLst/>
                    </a:prstGeom>
                  </pic:spPr>
                </pic:pic>
              </a:graphicData>
            </a:graphic>
          </wp:anchor>
        </w:drawing>
      </w:r>
    </w:p>
    <w:p>
      <w:pPr>
        <w:pStyle w:val="Normal"/>
        <w:ind w:left="1412" w:hanging="0"/>
        <w:jc w:val="both"/>
        <w:rPr>
          <w:lang w:val="es-ES"/>
        </w:rPr>
      </w:pPr>
      <w:r>
        <w:rPr>
          <w:rFonts w:eastAsia="Helvetica Neue" w:cs="Helvetica Neue" w:ascii="Verdana" w:hAnsi="Verdana"/>
          <w:lang w:val="es-ES"/>
        </w:rPr>
        <w:t>Esfuerzos (medidos en horas) de cada miembro del equipo por actividad:</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668645" cy="3561080"/>
            <wp:effectExtent l="0" t="0" r="0" b="0"/>
            <wp:wrapSquare wrapText="largest"/>
            <wp:docPr id="18"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 descr=""/>
                    <pic:cNvPicPr>
                      <a:picLocks noChangeAspect="1" noChangeArrowheads="1"/>
                    </pic:cNvPicPr>
                  </pic:nvPicPr>
                  <pic:blipFill>
                    <a:blip r:embed="rId19"/>
                    <a:stretch>
                      <a:fillRect/>
                    </a:stretch>
                  </pic:blipFill>
                  <pic:spPr bwMode="auto">
                    <a:xfrm>
                      <a:off x="0" y="0"/>
                      <a:ext cx="5668645" cy="3561080"/>
                    </a:xfrm>
                    <a:prstGeom prst="rect">
                      <a:avLst/>
                    </a:prstGeom>
                  </pic:spPr>
                </pic:pic>
              </a:graphicData>
            </a:graphic>
          </wp:anchor>
        </w:drawing>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pPr>
      <w:r>
        <w:rPr>
          <w:rFonts w:eastAsia="Helvetica Neue" w:cs="Helvetica Neue" w:ascii="Verdana" w:hAnsi="Verdana"/>
          <w:b/>
          <w:bCs/>
          <w:sz w:val="30"/>
          <w:szCs w:val="30"/>
        </w:rPr>
        <w:t>3.4.2. Velocidad</w:t>
      </w:r>
    </w:p>
    <w:p>
      <w:pPr>
        <w:pStyle w:val="Normal"/>
        <w:ind w:left="1412" w:hanging="0"/>
        <w:jc w:val="both"/>
        <w:rPr>
          <w:lang w:val="es-ES"/>
        </w:rPr>
      </w:pPr>
      <w:r>
        <w:rPr>
          <w:rFonts w:eastAsia="Helvetica Neue" w:cs="Helvetica Neue" w:ascii="Verdana" w:hAnsi="Verdana"/>
          <w:lang w:val="es-ES"/>
        </w:rPr>
        <w:t xml:space="preserve">En este sprint, el equipo ha completado 29 puntos de historia; como no se tienen datos históricos del equipo, no se puede dar un rango de velocidades. La velocidad del equipo será, por tanto, </w:t>
      </w:r>
      <w:r>
        <w:rPr>
          <w:rFonts w:eastAsia="Helvetica Neue" w:cs="Helvetica Neue" w:ascii="Verdana" w:hAnsi="Verdana"/>
          <w:i/>
          <w:iCs/>
          <w:lang w:val="es-ES"/>
        </w:rPr>
        <w:t>29 puntos de historia</w:t>
      </w:r>
      <w:r>
        <w:rPr>
          <w:rFonts w:eastAsia="Helvetica Neue" w:cs="Helvetica Neue" w:ascii="Verdana" w:hAnsi="Verdana"/>
          <w:lang w:val="es-ES"/>
        </w:rPr>
        <w:t>.</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A continuación, se muestran dos </w:t>
      </w:r>
      <w:r>
        <w:rPr>
          <w:rFonts w:eastAsia="Helvetica Neue" w:cs="Helvetica Neue" w:ascii="Verdana" w:hAnsi="Verdana"/>
          <w:i/>
          <w:iCs/>
          <w:lang w:val="es-ES"/>
        </w:rPr>
        <w:t>diagramas de burn up</w:t>
      </w:r>
      <w:r>
        <w:rPr>
          <w:rFonts w:eastAsia="Helvetica Neue" w:cs="Helvetica Neue" w:ascii="Verdana" w:hAnsi="Verdana"/>
          <w:lang w:val="es-ES"/>
        </w:rPr>
        <w:t xml:space="preserve"> o trabajo completado, uno haciendo referencia al número de tareas completadas y el otro con puntos de historia:</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5962650" cy="3353435"/>
            <wp:effectExtent l="0" t="0" r="0" b="0"/>
            <wp:wrapSquare wrapText="largest"/>
            <wp:docPr id="19"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 descr=""/>
                    <pic:cNvPicPr>
                      <a:picLocks noChangeAspect="1" noChangeArrowheads="1"/>
                    </pic:cNvPicPr>
                  </pic:nvPicPr>
                  <pic:blipFill>
                    <a:blip r:embed="rId20"/>
                    <a:stretch>
                      <a:fillRect/>
                    </a:stretch>
                  </pic:blipFill>
                  <pic:spPr bwMode="auto">
                    <a:xfrm>
                      <a:off x="0" y="0"/>
                      <a:ext cx="5962650" cy="3353435"/>
                    </a:xfrm>
                    <a:prstGeom prst="rect">
                      <a:avLst/>
                    </a:prstGeom>
                  </pic:spPr>
                </pic:pic>
              </a:graphicData>
            </a:graphic>
          </wp:anchor>
        </w:drawing>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085840" cy="3422015"/>
            <wp:effectExtent l="0" t="0" r="0" b="0"/>
            <wp:wrapSquare wrapText="largest"/>
            <wp:docPr id="2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4" descr=""/>
                    <pic:cNvPicPr>
                      <a:picLocks noChangeAspect="1" noChangeArrowheads="1"/>
                    </pic:cNvPicPr>
                  </pic:nvPicPr>
                  <pic:blipFill>
                    <a:blip r:embed="rId21"/>
                    <a:stretch>
                      <a:fillRect/>
                    </a:stretch>
                  </pic:blipFill>
                  <pic:spPr bwMode="auto">
                    <a:xfrm>
                      <a:off x="0" y="0"/>
                      <a:ext cx="6085840" cy="3422015"/>
                    </a:xfrm>
                    <a:prstGeom prst="rect">
                      <a:avLst/>
                    </a:prstGeom>
                  </pic:spPr>
                </pic:pic>
              </a:graphicData>
            </a:graphic>
          </wp:anchor>
        </w:drawing>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La mayoría de las tareas fueron completadas en el último tramo del sprint debido a problemas que impedían pasar los tests automáticos (problemas de configuración).</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pPr>
      <w:r>
        <w:rPr>
          <w:rFonts w:eastAsia="Helvetica Neue" w:cs="Helvetica Neue" w:ascii="Verdana" w:hAnsi="Verdana"/>
          <w:b/>
          <w:bCs/>
          <w:sz w:val="36"/>
          <w:szCs w:val="36"/>
          <w:lang w:val="es-ES"/>
        </w:rPr>
        <w:t>3.5. Retrospectiva del sprint</w:t>
      </w:r>
    </w:p>
    <w:p>
      <w:pPr>
        <w:pStyle w:val="Normal"/>
        <w:jc w:val="both"/>
        <w:rPr>
          <w:rFonts w:ascii="Verdana" w:hAnsi="Verdana" w:eastAsia="Helvetica Neue" w:cs="Helvetica Neue"/>
          <w:b/>
          <w:b/>
          <w:bCs/>
          <w:sz w:val="36"/>
          <w:szCs w:val="36"/>
          <w:lang w:val="es-ES"/>
        </w:rPr>
      </w:pPr>
      <w:r>
        <w:rPr/>
      </w:r>
    </w:p>
    <w:p>
      <w:pPr>
        <w:pStyle w:val="Normal"/>
        <w:jc w:val="both"/>
        <w:rPr>
          <w:b w:val="false"/>
          <w:b w:val="false"/>
          <w:bCs w:val="false"/>
          <w:sz w:val="24"/>
          <w:szCs w:val="24"/>
        </w:rPr>
      </w:pPr>
      <w:r>
        <w:rPr>
          <w:rFonts w:eastAsia="Helvetica Neue" w:cs="Helvetica Neue" w:ascii="Verdana" w:hAnsi="Verdana"/>
          <w:b w:val="false"/>
          <w:bCs w:val="false"/>
          <w:sz w:val="24"/>
          <w:szCs w:val="24"/>
          <w:lang w:val="es-ES"/>
        </w:rPr>
        <w:t>Al finalizar el sprint, se ha llevado a cabo la reunión de retrospectiva del mismo, con el objetivo de analizar los problemas surgidos durante el proceso de desarrollo del producto y de dar soluciones o mejoras respecto a dichos problemas.</w:t>
      </w:r>
    </w:p>
    <w:p>
      <w:pPr>
        <w:pStyle w:val="Normal"/>
        <w:jc w:val="both"/>
        <w:rPr>
          <w:rFonts w:ascii="Verdana" w:hAnsi="Verdana" w:eastAsia="Helvetica Neue" w:cs="Helvetica Neue"/>
          <w:lang w:val="es-ES"/>
        </w:rPr>
      </w:pPr>
      <w:r>
        <w:rPr>
          <w:b w:val="false"/>
          <w:bCs w:val="false"/>
          <w:sz w:val="24"/>
          <w:szCs w:val="24"/>
        </w:rPr>
      </w:r>
    </w:p>
    <w:p>
      <w:pPr>
        <w:pStyle w:val="Normal"/>
        <w:ind w:left="706" w:hanging="0"/>
        <w:jc w:val="both"/>
        <w:rPr/>
      </w:pPr>
      <w:r>
        <w:rPr>
          <w:rFonts w:eastAsia="Helvetica Neue" w:cs="Helvetica Neue" w:ascii="Verdana" w:hAnsi="Verdana"/>
          <w:b w:val="false"/>
          <w:bCs w:val="false"/>
          <w:sz w:val="24"/>
          <w:szCs w:val="24"/>
          <w:lang w:val="es-ES"/>
        </w:rPr>
        <w:tab/>
        <w:t>En la reunión de retrospectiva se sacaron a la luz los siguientes problemas:</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1</w:t>
      </w:r>
      <w:r>
        <w:rPr>
          <w:rFonts w:eastAsia="Helvetica Neue" w:cs="Helvetica Neue" w:ascii="Verdana" w:hAnsi="Verdana"/>
          <w:b w:val="false"/>
          <w:bCs w:val="false"/>
          <w:sz w:val="24"/>
          <w:szCs w:val="24"/>
          <w:lang w:val="es-ES"/>
        </w:rPr>
        <w:t>)</w:t>
      </w:r>
      <w:r>
        <w:rPr>
          <w:rFonts w:eastAsia="Helvetica Neue" w:cs="Helvetica Neue" w:ascii="Verdana" w:hAnsi="Verdana"/>
          <w:b w:val="false"/>
          <w:bCs w:val="false"/>
          <w:sz w:val="24"/>
          <w:szCs w:val="24"/>
          <w:lang w:val="es-ES"/>
        </w:rPr>
        <w:t xml:space="preserve"> Realización de los tests automáticos de la aplicación. No se han podido automatizar algunos tests, en concreto, los de la GUI.</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2</w:t>
      </w:r>
      <w:r>
        <w:rPr>
          <w:rFonts w:eastAsia="Helvetica Neue" w:cs="Helvetica Neue" w:ascii="Verdana" w:hAnsi="Verdana"/>
          <w:b w:val="false"/>
          <w:bCs w:val="false"/>
          <w:sz w:val="24"/>
          <w:szCs w:val="24"/>
          <w:lang w:val="es-ES"/>
        </w:rPr>
        <w:t>)</w:t>
      </w:r>
      <w:r>
        <w:rPr>
          <w:rFonts w:eastAsia="Helvetica Neue" w:cs="Helvetica Neue" w:ascii="Verdana" w:hAnsi="Verdana"/>
          <w:b w:val="false"/>
          <w:bCs w:val="false"/>
          <w:sz w:val="24"/>
          <w:szCs w:val="24"/>
          <w:lang w:val="es-ES"/>
        </w:rPr>
        <w:t xml:space="preserve"> Cálculo de la cobertura de código de la aplicación. No se logró configurar para su uso las herramientas para el cálculo de la cobertura de código en la aplicación.</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3</w:t>
      </w:r>
      <w:r>
        <w:rPr>
          <w:rFonts w:eastAsia="Helvetica Neue" w:cs="Helvetica Neue" w:ascii="Verdana" w:hAnsi="Verdana"/>
          <w:b w:val="false"/>
          <w:bCs w:val="false"/>
          <w:sz w:val="24"/>
          <w:szCs w:val="24"/>
          <w:lang w:val="es-ES"/>
        </w:rPr>
        <w:t>)</w:t>
      </w:r>
      <w:r>
        <w:rPr>
          <w:rFonts w:eastAsia="Helvetica Neue" w:cs="Helvetica Neue" w:ascii="Verdana" w:hAnsi="Verdana"/>
          <w:b w:val="false"/>
          <w:bCs w:val="false"/>
          <w:sz w:val="24"/>
          <w:szCs w:val="24"/>
          <w:lang w:val="es-ES"/>
        </w:rPr>
        <w:t xml:space="preserve"> Uso ineficiente de la herramienta para la gestión del tablero del proyecto. No se ha utilizado Trello adecuadamente para la visualización del estado en cada instante de tiempo de la aplicación, ni se ha mantenido actualizado.</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pPr>
      <w:r>
        <w:rPr>
          <w:rFonts w:eastAsia="Helvetica Neue" w:cs="Helvetica Neue" w:ascii="Verdana" w:hAnsi="Verdana"/>
          <w:b w:val="false"/>
          <w:bCs w:val="false"/>
          <w:sz w:val="24"/>
          <w:szCs w:val="24"/>
          <w:lang w:val="es-ES"/>
        </w:rPr>
        <w:t>4</w:t>
      </w:r>
      <w:r>
        <w:rPr>
          <w:rFonts w:eastAsia="Helvetica Neue" w:cs="Helvetica Neue" w:ascii="Verdana" w:hAnsi="Verdana"/>
          <w:b w:val="false"/>
          <w:bCs w:val="false"/>
          <w:sz w:val="24"/>
          <w:szCs w:val="24"/>
          <w:lang w:val="es-ES"/>
        </w:rPr>
        <w:t xml:space="preserve">) </w:t>
      </w:r>
      <w:r>
        <w:rPr>
          <w:rFonts w:eastAsia="Helvetica Neue" w:cs="Helvetica Neue" w:ascii="Verdana" w:hAnsi="Verdana"/>
          <w:b w:val="false"/>
          <w:bCs w:val="false"/>
          <w:sz w:val="24"/>
          <w:szCs w:val="24"/>
          <w:lang w:val="es-ES"/>
        </w:rPr>
        <w:t>Falta de una correcta comunicación entre los miembros del equipo. Se ha utilizado Whatsapp para comunicarse en el equipo pero ha quedado patente que se trata de una herramienta ineficiente para la gestión del proyecto, comportando pérdidas de información.</w:t>
      </w:r>
    </w:p>
    <w:p>
      <w:pPr>
        <w:pStyle w:val="Normal"/>
        <w:jc w:val="both"/>
        <w:rPr>
          <w:b w:val="false"/>
          <w:b w:val="false"/>
          <w:bCs w:val="false"/>
          <w:sz w:val="24"/>
          <w:szCs w:val="24"/>
        </w:rPr>
      </w:pPr>
      <w:r>
        <w:rPr>
          <w:rFonts w:eastAsia="Helvetica Neue" w:cs="Helvetica Neue" w:ascii="Verdana" w:hAnsi="Verdana"/>
          <w:b w:val="false"/>
          <w:bCs w:val="false"/>
          <w:sz w:val="24"/>
          <w:szCs w:val="24"/>
          <w:lang w:val="es-ES"/>
        </w:rPr>
        <w:tab/>
      </w:r>
    </w:p>
    <w:p>
      <w:pPr>
        <w:pStyle w:val="Normal"/>
        <w:jc w:val="both"/>
        <w:rPr/>
      </w:pPr>
      <w:r>
        <w:rPr>
          <w:rFonts w:eastAsia="Helvetica Neue" w:cs="Helvetica Neue" w:ascii="Verdana" w:hAnsi="Verdana"/>
          <w:b w:val="false"/>
          <w:bCs w:val="false"/>
          <w:sz w:val="24"/>
          <w:szCs w:val="24"/>
          <w:lang w:val="es-ES"/>
        </w:rPr>
        <w:tab/>
        <w:t>A la luz de los problemas expuestos en los puntos anteriores, se ha discutido la prioridad de solución de dichos problemas y se han realizado las siguientes propuestas para remediarlos (por orden de prioridad):</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En relación con el problema 4, se ha establecido la necesidad de realizar reuniones semanales para poner  en común aspectos relevantes de cara al desarrollo del proyecto, forzando al menos una reunión cada dos semanas.</w:t>
      </w:r>
    </w:p>
    <w:p>
      <w:pPr>
        <w:pStyle w:val="Normal"/>
        <w:numPr>
          <w:ilvl w:val="0"/>
          <w:numId w:val="0"/>
        </w:numPr>
        <w:jc w:val="both"/>
        <w:rPr>
          <w:rFonts w:ascii="Verdana" w:hAnsi="Verdana" w:eastAsia="Helvetica Neue" w:cs="Helvetica Neue"/>
          <w:lang w:val="es-ES"/>
        </w:rPr>
      </w:pPr>
      <w:r>
        <w:rPr>
          <w:b w:val="false"/>
          <w:bCs w:val="false"/>
          <w:sz w:val="24"/>
          <w:szCs w:val="24"/>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En relación con el problema 3, ha habido un compromiso por parte de todos los miembros del equipo de corregir su actitud y mantener actualizado el tablero de Trello en todo momento durante el desarrollo de la aplicación.</w:t>
      </w:r>
    </w:p>
    <w:p>
      <w:pPr>
        <w:pStyle w:val="Normal"/>
        <w:jc w:val="both"/>
        <w:rPr>
          <w:rFonts w:ascii="Verdana" w:hAnsi="Verdana" w:eastAsia="Helvetica Neue" w:cs="Helvetica Neue"/>
          <w:lang w:val="es-ES"/>
        </w:rPr>
      </w:pPr>
      <w:r>
        <w:rPr>
          <w:b w:val="false"/>
          <w:bCs w:val="false"/>
          <w:sz w:val="24"/>
          <w:szCs w:val="24"/>
        </w:rPr>
      </w:r>
    </w:p>
    <w:p>
      <w:pPr>
        <w:pStyle w:val="Normal"/>
        <w:numPr>
          <w:ilvl w:val="0"/>
          <w:numId w:val="1"/>
        </w:numPr>
        <w:jc w:val="both"/>
        <w:rPr>
          <w:rFonts w:ascii="Verdana" w:hAnsi="Verdana" w:eastAsia="Helvetica Neue" w:cs="Helvetica Neue"/>
          <w:lang w:val="es-ES"/>
        </w:rPr>
      </w:pPr>
      <w:r>
        <w:rPr>
          <w:rFonts w:eastAsia="Helvetica Neue" w:cs="Helvetica Neue" w:ascii="Verdana" w:hAnsi="Verdana"/>
          <w:b w:val="false"/>
          <w:bCs w:val="false"/>
          <w:sz w:val="24"/>
          <w:szCs w:val="24"/>
          <w:lang w:val="es-ES"/>
        </w:rPr>
        <w:t>En relación con los problemas 1 y 2, se ha optado por dedicar horas del segundo sprint a la solución de estos problemas.</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4. Conclusiones</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b/>
          <w:b/>
          <w:bCs/>
          <w:sz w:val="36"/>
          <w:szCs w:val="36"/>
          <w:lang w:val="es-ES"/>
        </w:rPr>
      </w:pPr>
      <w:r>
        <w:rPr>
          <w:rFonts w:eastAsia="Helvetica Neue" w:cs="Helvetica Neue" w:ascii="Verdana" w:hAnsi="Verdana"/>
          <w:b/>
          <w:bCs/>
          <w:sz w:val="36"/>
          <w:szCs w:val="36"/>
          <w:lang w:val="es-ES"/>
        </w:rPr>
        <w:t>4.1. Sumario</w:t>
      </w:r>
    </w:p>
    <w:p>
      <w:pPr>
        <w:pStyle w:val="Normal"/>
        <w:jc w:val="both"/>
        <w:rPr>
          <w:lang w:val="es-ES"/>
        </w:rPr>
      </w:pPr>
      <w:r>
        <w:rPr>
          <w:rFonts w:eastAsia="Helvetica Neue" w:cs="Helvetica Neue" w:ascii="Verdana" w:hAnsi="Verdana"/>
          <w:b/>
          <w:bCs/>
          <w:sz w:val="36"/>
          <w:szCs w:val="36"/>
          <w:lang w:val="es-ES"/>
        </w:rPr>
        <w:t>4.2. Cumplimiento de objetivos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El código del proyecto se aloja en GitHub y se trabaja de forma habitual contra git: </w:t>
      </w:r>
      <w:r>
        <w:rPr>
          <w:rFonts w:eastAsia="Helvetica Neue" w:cs="Helvetica Neue" w:ascii="Verdana" w:hAnsi="Verdana"/>
          <w:b/>
          <w:bCs/>
          <w:lang w:val="es-ES"/>
        </w:rPr>
        <w:t>sí</w:t>
      </w:r>
      <w:r>
        <w:rPr>
          <w:rFonts w:eastAsia="Helvetica Neue" w:cs="Helvetica Neue" w:ascii="Verdana" w:hAnsi="Verdana"/>
          <w:lang w:val="es-ES"/>
        </w:rPr>
        <w:t xml:space="preserve"> (mirar los commits y actividad de los integrantes del equipo en los repositorios de GitHub).</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Cobertura de tests automáticos: </w:t>
      </w:r>
      <w:r>
        <w:rPr>
          <w:rFonts w:eastAsia="Helvetica Neue" w:cs="Helvetica Neue" w:ascii="Verdana" w:hAnsi="Verdana"/>
          <w:b/>
          <w:bCs/>
          <w:lang w:val="es-ES"/>
        </w:rPr>
        <w:t>77%</w:t>
      </w:r>
      <w:r>
        <w:rPr>
          <w:rFonts w:eastAsia="Helvetica Neue" w:cs="Helvetica Neue" w:ascii="Verdana" w:hAnsi="Verdana"/>
          <w:lang w:val="es-ES"/>
        </w:rPr>
        <w:t xml:space="preserve"> en la aplicación servidor y </w:t>
      </w:r>
      <w:r>
        <w:rPr>
          <w:rFonts w:eastAsia="Helvetica Neue" w:cs="Helvetica Neue" w:ascii="Verdana" w:hAnsi="Verdana"/>
          <w:b/>
          <w:bCs/>
          <w:lang w:val="es-ES"/>
        </w:rPr>
        <w:t>55%</w:t>
      </w:r>
      <w:r>
        <w:rPr>
          <w:rFonts w:eastAsia="Helvetica Neue" w:cs="Helvetica Neue" w:ascii="Verdana" w:hAnsi="Verdana"/>
          <w:lang w:val="es-ES"/>
        </w:rPr>
        <w:t xml:space="preserve"> en la aplicación de Android.</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Historias de usuario/requisitos implementados en el sprint evaluados con buenos criterios de aceptación: </w:t>
      </w:r>
      <w:r>
        <w:rPr>
          <w:rFonts w:eastAsia="Helvetica Neue" w:cs="Helvetica Neue" w:ascii="Verdana" w:hAnsi="Verdana"/>
          <w:b/>
          <w:bCs/>
          <w:lang w:val="es-ES"/>
        </w:rPr>
        <w:t>100%</w:t>
      </w:r>
      <w:r>
        <w:rPr>
          <w:rFonts w:eastAsia="Helvetica Neue" w:cs="Helvetica Neue" w:ascii="Verdana" w:hAnsi="Verdana"/>
          <w:lang w:val="es-ES"/>
        </w:rPr>
        <w:t xml:space="preserve"> (todos las entradas de la pila hechas han sido validadas por la dueña del producto siguiendo las condiciones de satisfacción planteadas).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Definición de hecho clara, usada e incluye que se pasen todos los tests automáticos: </w:t>
      </w:r>
      <w:r>
        <w:rPr>
          <w:rFonts w:eastAsia="Helvetica Neue" w:cs="Helvetica Neue" w:ascii="Verdana" w:hAnsi="Verdana"/>
          <w:b/>
          <w:bCs/>
          <w:lang w:val="es-ES"/>
        </w:rPr>
        <w:t>sí</w:t>
      </w:r>
      <w:r>
        <w:rPr>
          <w:rFonts w:eastAsia="Helvetica Neue" w:cs="Helvetica Neue" w:ascii="Verdana" w:hAnsi="Verdana"/>
          <w:lang w:val="es-ES"/>
        </w:rPr>
        <w:t>.</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Documentación arquitectural (vista de módulos/componente y de despliegue, discusión sobre razones arquitecturales):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Cumplimiento suficiente de requisitos/características: </w:t>
      </w:r>
      <w:r>
        <w:rPr>
          <w:rFonts w:eastAsia="Helvetica Neue" w:cs="Helvetica Neue" w:ascii="Verdana" w:hAnsi="Verdana"/>
          <w:b/>
          <w:bCs/>
          <w:lang w:val="es-ES"/>
        </w:rPr>
        <w:t>sí</w:t>
      </w:r>
      <w:r>
        <w:rPr>
          <w:rFonts w:eastAsia="Helvetica Neue" w:cs="Helvetica Neue" w:ascii="Verdana" w:hAnsi="Verdana"/>
          <w:lang w:val="es-ES"/>
        </w:rPr>
        <w:t xml:space="preserve"> (se han terminado todas las entradas de la pila del sprint).</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Control de esfuerzos: </w:t>
      </w:r>
      <w:r>
        <w:rPr>
          <w:rFonts w:eastAsia="Helvetica Neue" w:cs="Helvetica Neue" w:ascii="Verdana" w:hAnsi="Verdana"/>
          <w:b/>
          <w:bCs/>
          <w:lang w:val="es-ES"/>
        </w:rPr>
        <w:t>sí</w:t>
      </w:r>
      <w:r>
        <w:rPr>
          <w:rFonts w:eastAsia="Helvetica Neue" w:cs="Helvetica Neue" w:ascii="Verdana" w:hAnsi="Verdana"/>
          <w:lang w:val="es-ES"/>
        </w:rPr>
        <w:t xml:space="preserve"> (se sigue el control de esfuerzos propuesto).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Compilación y gestión de dependencias basada en scripts (despliegue automático, generación de binarios, triggers automáticos...): </w:t>
      </w:r>
      <w:r>
        <w:rPr>
          <w:rFonts w:eastAsia="Helvetica Neue" w:cs="Helvetica Neue" w:ascii="Verdana" w:hAnsi="Verdana"/>
          <w:b/>
          <w:bCs/>
          <w:lang w:val="es-ES"/>
        </w:rPr>
        <w:t>sí</w:t>
      </w:r>
      <w:r>
        <w:rPr>
          <w:rFonts w:eastAsia="Helvetica Neue" w:cs="Helvetica Neue" w:ascii="Verdana" w:hAnsi="Verdana"/>
          <w:lang w:val="es-ES"/>
        </w:rPr>
        <w:t xml:space="preserve"> (la aplicación servidor incluye despliegue automático, tests automáticos, generación de binarios automática; la aplicación de Android incluye generación de binarios automática).</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Toda la documentación del proyecto está bajo control de versiones: </w:t>
      </w:r>
      <w:r>
        <w:rPr>
          <w:rFonts w:eastAsia="Helvetica Neue" w:cs="Helvetica Neue" w:ascii="Verdana" w:hAnsi="Verdana"/>
          <w:b/>
          <w:bCs/>
          <w:lang w:val="es-ES"/>
        </w:rPr>
        <w:t>sí</w:t>
      </w:r>
      <w:r>
        <w:rPr>
          <w:rFonts w:eastAsia="Helvetica Neue" w:cs="Helvetica Neue" w:ascii="Verdana" w:hAnsi="Verdana"/>
          <w:lang w:val="es-ES"/>
        </w:rPr>
        <w:t xml:space="preserve"> (la documentación se encuentra en GitHub).</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pPr>
      <w:r>
        <w:rPr>
          <w:rFonts w:eastAsia="Helvetica Neue" w:cs="Helvetica Neue" w:ascii="Verdana" w:hAnsi="Verdana"/>
          <w:lang w:val="es-ES"/>
        </w:rPr>
        <w:t xml:space="preserve">Tests de aceptación automáticos para criterios de aceptación implementados en el sprint: </w:t>
      </w:r>
      <w:r>
        <w:rPr>
          <w:rFonts w:eastAsia="Helvetica Neue" w:cs="Helvetica Neue" w:ascii="Verdana" w:hAnsi="Verdana"/>
          <w:b/>
          <w:bCs/>
          <w:lang w:val="es-ES"/>
        </w:rPr>
        <w:t>6</w:t>
      </w:r>
      <w:r>
        <w:rPr>
          <w:rFonts w:eastAsia="Helvetica Neue" w:cs="Helvetica Neue" w:ascii="Verdana" w:hAnsi="Verdana"/>
          <w:lang w:val="es-ES"/>
        </w:rPr>
        <w:t xml:space="preserve"> (búsqueda por nombre, búsqueda por ingredientes, búsqueda por tipo, registro de usuarios, login de usuarios, logout de usuarios).</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Verdana">
    <w:charset w:val="00"/>
    <w:family w:val="roman"/>
    <w:pitch w:val="variable"/>
  </w:font>
  <w:font w:name="Liberation Sans">
    <w:altName w:val="Arial"/>
    <w:charset w:val="00"/>
    <w:family w:val="swiss"/>
    <w:pitch w:val="variable"/>
  </w:font>
  <w:font w:name="Arial">
    <w:charset w:val="00"/>
    <w:family w:val="roman"/>
    <w:pitch w:val="variable"/>
  </w:font>
  <w:font w:name="Helvetica Neue">
    <w:charset w:val="00"/>
    <w:family w:val="roman"/>
    <w:pitch w:val="variable"/>
  </w:font>
  <w:font w:name="Wingdings">
    <w:charset w:val="02"/>
    <w:family w:val="auto"/>
    <w:pitch w:val="variable"/>
  </w:font>
  <w:font w:name="OpenSymbol">
    <w:altName w:val="Arial Unicode MS"/>
    <w:charset w:val="01"/>
    <w:family w:val="auto"/>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426"/>
        </w:tabs>
        <w:ind w:left="1426" w:hanging="360"/>
      </w:pPr>
      <w:rPr>
        <w:rFonts w:ascii="Wingdings" w:hAnsi="Wingdings" w:cs="Wingdings" w:hint="default"/>
        <w:sz w:val="24"/>
        <w:b w:val="false"/>
        <w:rFonts w:cs="Wingdings"/>
      </w:rPr>
    </w:lvl>
    <w:lvl w:ilvl="1">
      <w:start w:val="1"/>
      <w:numFmt w:val="bullet"/>
      <w:lvlText w:val="◦"/>
      <w:lvlJc w:val="left"/>
      <w:pPr>
        <w:tabs>
          <w:tab w:val="num" w:pos="1786"/>
        </w:tabs>
        <w:ind w:left="1786" w:hanging="360"/>
      </w:pPr>
      <w:rPr>
        <w:rFonts w:ascii="OpenSymbol" w:hAnsi="OpenSymbol" w:cs="OpenSymbol" w:hint="default"/>
        <w:rFonts w:cs="OpenSymbol"/>
      </w:rPr>
    </w:lvl>
    <w:lvl w:ilvl="2">
      <w:start w:val="1"/>
      <w:numFmt w:val="bullet"/>
      <w:lvlText w:val="▪"/>
      <w:lvlJc w:val="left"/>
      <w:pPr>
        <w:tabs>
          <w:tab w:val="num" w:pos="2146"/>
        </w:tabs>
        <w:ind w:left="2146" w:hanging="360"/>
      </w:pPr>
      <w:rPr>
        <w:rFonts w:ascii="OpenSymbol" w:hAnsi="OpenSymbol" w:cs="OpenSymbol" w:hint="default"/>
        <w:rFonts w:cs="OpenSymbol"/>
      </w:rPr>
    </w:lvl>
    <w:lvl w:ilvl="3">
      <w:start w:val="1"/>
      <w:numFmt w:val="bullet"/>
      <w:lvlText w:val=""/>
      <w:lvlJc w:val="left"/>
      <w:pPr>
        <w:tabs>
          <w:tab w:val="num" w:pos="2506"/>
        </w:tabs>
        <w:ind w:left="2506" w:hanging="360"/>
      </w:pPr>
      <w:rPr>
        <w:rFonts w:ascii="Symbol" w:hAnsi="Symbol" w:cs="Symbol" w:hint="default"/>
        <w:rFonts w:cs="OpenSymbol"/>
      </w:rPr>
    </w:lvl>
    <w:lvl w:ilvl="4">
      <w:start w:val="1"/>
      <w:numFmt w:val="bullet"/>
      <w:lvlText w:val="◦"/>
      <w:lvlJc w:val="left"/>
      <w:pPr>
        <w:tabs>
          <w:tab w:val="num" w:pos="2866"/>
        </w:tabs>
        <w:ind w:left="2866" w:hanging="360"/>
      </w:pPr>
      <w:rPr>
        <w:rFonts w:ascii="OpenSymbol" w:hAnsi="OpenSymbol" w:cs="OpenSymbol" w:hint="default"/>
        <w:rFonts w:cs="OpenSymbol"/>
      </w:rPr>
    </w:lvl>
    <w:lvl w:ilvl="5">
      <w:start w:val="1"/>
      <w:numFmt w:val="bullet"/>
      <w:lvlText w:val="▪"/>
      <w:lvlJc w:val="left"/>
      <w:pPr>
        <w:tabs>
          <w:tab w:val="num" w:pos="3226"/>
        </w:tabs>
        <w:ind w:left="3226" w:hanging="360"/>
      </w:pPr>
      <w:rPr>
        <w:rFonts w:ascii="OpenSymbol" w:hAnsi="OpenSymbol" w:cs="OpenSymbol" w:hint="default"/>
        <w:rFonts w:cs="OpenSymbol"/>
      </w:rPr>
    </w:lvl>
    <w:lvl w:ilvl="6">
      <w:start w:val="1"/>
      <w:numFmt w:val="bullet"/>
      <w:lvlText w:val=""/>
      <w:lvlJc w:val="left"/>
      <w:pPr>
        <w:tabs>
          <w:tab w:val="num" w:pos="3586"/>
        </w:tabs>
        <w:ind w:left="3586" w:hanging="360"/>
      </w:pPr>
      <w:rPr>
        <w:rFonts w:ascii="Symbol" w:hAnsi="Symbol" w:cs="Symbol" w:hint="default"/>
        <w:rFonts w:cs="OpenSymbol"/>
      </w:rPr>
    </w:lvl>
    <w:lvl w:ilvl="7">
      <w:start w:val="1"/>
      <w:numFmt w:val="bullet"/>
      <w:lvlText w:val="◦"/>
      <w:lvlJc w:val="left"/>
      <w:pPr>
        <w:tabs>
          <w:tab w:val="num" w:pos="3946"/>
        </w:tabs>
        <w:ind w:left="3946" w:hanging="360"/>
      </w:pPr>
      <w:rPr>
        <w:rFonts w:ascii="OpenSymbol" w:hAnsi="OpenSymbol" w:cs="OpenSymbol" w:hint="default"/>
        <w:rFonts w:cs="OpenSymbol"/>
      </w:rPr>
    </w:lvl>
    <w:lvl w:ilvl="8">
      <w:start w:val="1"/>
      <w:numFmt w:val="bullet"/>
      <w:lvlText w:val="▪"/>
      <w:lvlJc w:val="left"/>
      <w:pPr>
        <w:tabs>
          <w:tab w:val="num" w:pos="4306"/>
        </w:tabs>
        <w:ind w:left="4306"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sz w:val="24"/>
        <w:b w:val="false"/>
        <w:rFonts w:cs="Symbol"/>
      </w:rPr>
    </w:lvl>
    <w:lvl w:ilvl="1">
      <w:start w:val="1"/>
      <w:numFmt w:val="bullet"/>
      <w:lvlText w:val=""/>
      <w:lvlJc w:val="left"/>
      <w:pPr>
        <w:tabs>
          <w:tab w:val="num" w:pos="1080"/>
        </w:tabs>
        <w:ind w:left="1080" w:hanging="360"/>
      </w:pPr>
      <w:rPr>
        <w:rFonts w:ascii="Symbol" w:hAnsi="Symbol" w:cs="Symbol" w:hint="default"/>
        <w:sz w:val="24"/>
        <w:b w:val="false"/>
        <w:rFonts w:cs="Symbol"/>
      </w:rPr>
    </w:lvl>
    <w:lvl w:ilvl="2">
      <w:start w:val="1"/>
      <w:numFmt w:val="bullet"/>
      <w:lvlText w:val=""/>
      <w:lvlJc w:val="left"/>
      <w:pPr>
        <w:tabs>
          <w:tab w:val="num" w:pos="1440"/>
        </w:tabs>
        <w:ind w:left="1440" w:hanging="360"/>
      </w:pPr>
      <w:rPr>
        <w:rFonts w:ascii="Symbol" w:hAnsi="Symbol" w:cs="Symbol" w:hint="default"/>
        <w:sz w:val="24"/>
        <w:b w:val="false"/>
        <w:rFonts w:cs="Symbol"/>
      </w:rPr>
    </w:lvl>
    <w:lvl w:ilvl="3">
      <w:start w:val="1"/>
      <w:numFmt w:val="bullet"/>
      <w:lvlText w:val=""/>
      <w:lvlJc w:val="left"/>
      <w:pPr>
        <w:tabs>
          <w:tab w:val="num" w:pos="1800"/>
        </w:tabs>
        <w:ind w:left="1800" w:hanging="360"/>
      </w:pPr>
      <w:rPr>
        <w:rFonts w:ascii="Symbol" w:hAnsi="Symbol" w:cs="Symbol" w:hint="default"/>
        <w:sz w:val="24"/>
        <w:b w:val="false"/>
        <w:rFonts w:cs="Symbol"/>
      </w:rPr>
    </w:lvl>
    <w:lvl w:ilvl="4">
      <w:start w:val="1"/>
      <w:numFmt w:val="bullet"/>
      <w:lvlText w:val=""/>
      <w:lvlJc w:val="left"/>
      <w:pPr>
        <w:tabs>
          <w:tab w:val="num" w:pos="2160"/>
        </w:tabs>
        <w:ind w:left="2160" w:hanging="360"/>
      </w:pPr>
      <w:rPr>
        <w:rFonts w:ascii="Symbol" w:hAnsi="Symbol" w:cs="Symbol" w:hint="default"/>
        <w:sz w:val="24"/>
        <w:b w:val="false"/>
        <w:rFonts w:cs="Symbol"/>
      </w:rPr>
    </w:lvl>
    <w:lvl w:ilvl="5">
      <w:start w:val="1"/>
      <w:numFmt w:val="bullet"/>
      <w:lvlText w:val=""/>
      <w:lvlJc w:val="left"/>
      <w:pPr>
        <w:tabs>
          <w:tab w:val="num" w:pos="2520"/>
        </w:tabs>
        <w:ind w:left="2520" w:hanging="360"/>
      </w:pPr>
      <w:rPr>
        <w:rFonts w:ascii="Symbol" w:hAnsi="Symbol" w:cs="Symbol" w:hint="default"/>
        <w:sz w:val="24"/>
        <w:b w:val="false"/>
        <w:rFonts w:cs="Symbol"/>
      </w:rPr>
    </w:lvl>
    <w:lvl w:ilvl="6">
      <w:start w:val="1"/>
      <w:numFmt w:val="bullet"/>
      <w:lvlText w:val=""/>
      <w:lvlJc w:val="left"/>
      <w:pPr>
        <w:tabs>
          <w:tab w:val="num" w:pos="2880"/>
        </w:tabs>
        <w:ind w:left="2880" w:hanging="360"/>
      </w:pPr>
      <w:rPr>
        <w:rFonts w:ascii="Symbol" w:hAnsi="Symbol" w:cs="Symbol" w:hint="default"/>
        <w:sz w:val="24"/>
        <w:b w:val="false"/>
        <w:rFonts w:cs="Symbol"/>
      </w:rPr>
    </w:lvl>
    <w:lvl w:ilvl="7">
      <w:start w:val="1"/>
      <w:numFmt w:val="bullet"/>
      <w:lvlText w:val=""/>
      <w:lvlJc w:val="left"/>
      <w:pPr>
        <w:tabs>
          <w:tab w:val="num" w:pos="3240"/>
        </w:tabs>
        <w:ind w:left="3240" w:hanging="360"/>
      </w:pPr>
      <w:rPr>
        <w:rFonts w:ascii="Symbol" w:hAnsi="Symbol" w:cs="Symbol" w:hint="default"/>
        <w:sz w:val="24"/>
        <w:b w:val="false"/>
        <w:rFonts w:cs="Symbol"/>
      </w:rPr>
    </w:lvl>
    <w:lvl w:ilvl="8">
      <w:start w:val="1"/>
      <w:numFmt w:val="bullet"/>
      <w:lvlText w:val=""/>
      <w:lvlJc w:val="left"/>
      <w:pPr>
        <w:tabs>
          <w:tab w:val="num" w:pos="3600"/>
        </w:tabs>
        <w:ind w:left="3600" w:hanging="360"/>
      </w:pPr>
      <w:rPr>
        <w:rFonts w:ascii="Symbol" w:hAnsi="Symbol" w:cs="Symbol" w:hint="default"/>
        <w:sz w:val="24"/>
        <w:b w:val="false"/>
        <w:rFonts w:cs="Symbol"/>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1440" w:hanging="-1080"/>
      </w:pPr>
      <w:rPr>
        <w:rFonts w:ascii="Wingdings" w:hAnsi="Wingdings" w:cs="Wingdings" w:hint="default"/>
        <w:u w:val="none"/>
        <w:b/>
        <w:rFonts w:cs="Wingdings"/>
      </w:rPr>
    </w:lvl>
    <w:lvl w:ilvl="1">
      <w:start w:val="1"/>
      <w:numFmt w:val="bullet"/>
      <w:lvlText w:val=""/>
      <w:lvlJc w:val="left"/>
      <w:pPr>
        <w:ind w:left="2160" w:hanging="-1800"/>
      </w:pPr>
      <w:rPr>
        <w:rFonts w:ascii="Wingdings 2" w:hAnsi="Wingdings 2" w:cs="Wingdings 2" w:hint="default"/>
        <w:u w:val="none"/>
        <w:b/>
        <w:rFonts w:cs="Wingdings 2"/>
      </w:rPr>
    </w:lvl>
    <w:lvl w:ilvl="2">
      <w:start w:val="1"/>
      <w:numFmt w:val="bullet"/>
      <w:lvlText w:val="■"/>
      <w:lvlJc w:val="left"/>
      <w:pPr>
        <w:ind w:left="2880" w:hanging="-2520"/>
      </w:pPr>
      <w:rPr>
        <w:rFonts w:ascii="OpenSymbol" w:hAnsi="OpenSymbol" w:cs="OpenSymbol" w:hint="default"/>
        <w:u w:val="none"/>
        <w:b/>
        <w:rFonts w:cs="OpenSymbol"/>
      </w:rPr>
    </w:lvl>
    <w:lvl w:ilvl="3">
      <w:start w:val="1"/>
      <w:numFmt w:val="bullet"/>
      <w:lvlText w:val=""/>
      <w:lvlJc w:val="left"/>
      <w:pPr>
        <w:ind w:left="3600" w:hanging="-3240"/>
      </w:pPr>
      <w:rPr>
        <w:rFonts w:ascii="Wingdings" w:hAnsi="Wingdings" w:cs="Wingdings" w:hint="default"/>
        <w:u w:val="none"/>
        <w:b/>
        <w:rFonts w:cs="Wingdings"/>
      </w:rPr>
    </w:lvl>
    <w:lvl w:ilvl="4">
      <w:start w:val="1"/>
      <w:numFmt w:val="bullet"/>
      <w:lvlText w:val=""/>
      <w:lvlJc w:val="left"/>
      <w:pPr>
        <w:ind w:left="4320" w:hanging="-3960"/>
      </w:pPr>
      <w:rPr>
        <w:rFonts w:ascii="Wingdings 2" w:hAnsi="Wingdings 2" w:cs="Wingdings 2" w:hint="default"/>
        <w:u w:val="none"/>
        <w:b/>
        <w:rFonts w:cs="Wingdings 2"/>
      </w:rPr>
    </w:lvl>
    <w:lvl w:ilvl="5">
      <w:start w:val="1"/>
      <w:numFmt w:val="bullet"/>
      <w:lvlText w:val="■"/>
      <w:lvlJc w:val="left"/>
      <w:pPr>
        <w:ind w:left="5040" w:hanging="-4680"/>
      </w:pPr>
      <w:rPr>
        <w:rFonts w:ascii="OpenSymbol" w:hAnsi="OpenSymbol" w:cs="OpenSymbol" w:hint="default"/>
        <w:u w:val="none"/>
        <w:b/>
        <w:rFonts w:cs="OpenSymbol"/>
      </w:rPr>
    </w:lvl>
    <w:lvl w:ilvl="6">
      <w:start w:val="1"/>
      <w:numFmt w:val="bullet"/>
      <w:lvlText w:val=""/>
      <w:lvlJc w:val="left"/>
      <w:pPr>
        <w:ind w:left="5760" w:hanging="-5400"/>
      </w:pPr>
      <w:rPr>
        <w:rFonts w:ascii="Wingdings" w:hAnsi="Wingdings" w:cs="Wingdings" w:hint="default"/>
        <w:u w:val="none"/>
        <w:b/>
        <w:rFonts w:cs="Wingdings"/>
      </w:rPr>
    </w:lvl>
    <w:lvl w:ilvl="7">
      <w:start w:val="1"/>
      <w:numFmt w:val="bullet"/>
      <w:lvlText w:val=""/>
      <w:lvlJc w:val="left"/>
      <w:pPr>
        <w:ind w:left="6480" w:hanging="-6120"/>
      </w:pPr>
      <w:rPr>
        <w:rFonts w:ascii="Wingdings 2" w:hAnsi="Wingdings 2" w:cs="Wingdings 2" w:hint="default"/>
        <w:u w:val="none"/>
        <w:b/>
        <w:rFonts w:cs="Wingdings 2"/>
      </w:rPr>
    </w:lvl>
    <w:lvl w:ilvl="8">
      <w:start w:val="1"/>
      <w:numFmt w:val="bullet"/>
      <w:lvlText w:val="■"/>
      <w:lvlJc w:val="left"/>
      <w:pPr>
        <w:ind w:left="7200" w:hanging="-6840"/>
      </w:pPr>
      <w:rPr>
        <w:rFonts w:ascii="OpenSymbol" w:hAnsi="OpenSymbol" w:cs="OpenSymbol" w:hint="default"/>
        <w:u w:val="none"/>
        <w:b/>
        <w:rFonts w:cs="OpenSymbol"/>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06"/>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szCs w:val="24"/>
        <w:lang w:val="en-US" w:eastAsia="en-US" w:bidi="en-US"/>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overflowPunct w:val="true"/>
      <w:bidi w:val="0"/>
      <w:jc w:val="left"/>
    </w:pPr>
    <w:rPr>
      <w:rFonts w:ascii="Times New Roman" w:hAnsi="Times New Roman" w:eastAsia="Andale Sans UI" w:cs="Tahoma"/>
      <w:color w:val="00000A"/>
      <w:sz w:val="24"/>
      <w:szCs w:val="24"/>
      <w:lang w:val="en-US" w:eastAsia="en-US" w:bidi="en-US"/>
    </w:rPr>
  </w:style>
  <w:style w:type="paragraph" w:styleId="Heading1">
    <w:name w:val="Heading 1"/>
    <w:basedOn w:val="Heading"/>
    <w:qFormat/>
    <w:pPr/>
    <w:rPr/>
  </w:style>
  <w:style w:type="paragraph" w:styleId="Heading2">
    <w:name w:val="Heading 2"/>
    <w:basedOn w:val="Heading"/>
    <w:qFormat/>
    <w:pPr/>
    <w:rPr/>
  </w:style>
  <w:style w:type="paragraph" w:styleId="Heading3">
    <w:name w:val="Heading 3"/>
    <w:basedOn w:val="Heading"/>
    <w:qFormat/>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ListLabel1" w:customStyle="1">
    <w:name w:val="ListLabel 1"/>
    <w:qFormat/>
    <w:rPr>
      <w:rFonts w:cs="Wingdings"/>
      <w:b w:val="false"/>
      <w:sz w:val="24"/>
    </w:rPr>
  </w:style>
  <w:style w:type="character" w:styleId="ListLabel2" w:customStyle="1">
    <w:name w:val="ListLabel 2"/>
    <w:qFormat/>
    <w:rPr>
      <w:rFonts w:cs="OpenSymbol"/>
    </w:rPr>
  </w:style>
  <w:style w:type="character" w:styleId="ListLabel3" w:customStyle="1">
    <w:name w:val="ListLabel 3"/>
    <w:qFormat/>
    <w:rPr>
      <w:rFonts w:cs="Wingdings"/>
      <w:b w:val="false"/>
      <w:sz w:val="24"/>
    </w:rPr>
  </w:style>
  <w:style w:type="character" w:styleId="ListLabel4" w:customStyle="1">
    <w:name w:val="ListLabel 4"/>
    <w:qFormat/>
    <w:rPr>
      <w:rFonts w:cs="OpenSymbol"/>
    </w:rPr>
  </w:style>
  <w:style w:type="character" w:styleId="ListLabel5" w:customStyle="1">
    <w:name w:val="ListLabel 5"/>
    <w:qFormat/>
    <w:rPr>
      <w:rFonts w:cs="Wingdings"/>
      <w:b w:val="false"/>
      <w:sz w:val="24"/>
    </w:rPr>
  </w:style>
  <w:style w:type="character" w:styleId="ListLabel6" w:customStyle="1">
    <w:name w:val="ListLabel 6"/>
    <w:qFormat/>
    <w:rPr>
      <w:rFonts w:cs="OpenSymbol"/>
    </w:rPr>
  </w:style>
  <w:style w:type="character" w:styleId="ListLabel7" w:customStyle="1">
    <w:name w:val="ListLabel 7"/>
    <w:qFormat/>
    <w:rPr>
      <w:rFonts w:cs="Wingdings"/>
      <w:b w:val="false"/>
      <w:sz w:val="24"/>
    </w:rPr>
  </w:style>
  <w:style w:type="character" w:styleId="ListLabel8" w:customStyle="1">
    <w:name w:val="ListLabel 8"/>
    <w:qFormat/>
    <w:rPr>
      <w:rFonts w:cs="OpenSymbol"/>
    </w:rPr>
  </w:style>
  <w:style w:type="character" w:styleId="ListLabel9" w:customStyle="1">
    <w:name w:val="ListLabel 9"/>
    <w:qFormat/>
    <w:rPr>
      <w:rFonts w:cs="Symbol"/>
      <w:b w:val="false"/>
      <w:sz w:val="24"/>
    </w:rPr>
  </w:style>
  <w:style w:type="character" w:styleId="ListLabel10" w:customStyle="1">
    <w:name w:val="ListLabel 10"/>
    <w:qFormat/>
    <w:rPr>
      <w:rFonts w:cs="Wingdings"/>
      <w:b w:val="false"/>
      <w:sz w:val="24"/>
    </w:rPr>
  </w:style>
  <w:style w:type="character" w:styleId="ListLabel11" w:customStyle="1">
    <w:name w:val="ListLabel 11"/>
    <w:qFormat/>
    <w:rPr>
      <w:rFonts w:cs="OpenSymbol"/>
    </w:rPr>
  </w:style>
  <w:style w:type="character" w:styleId="ListLabel12" w:customStyle="1">
    <w:name w:val="ListLabel 12"/>
    <w:qFormat/>
    <w:rPr>
      <w:rFonts w:cs="Symbol"/>
      <w:b w:val="false"/>
      <w:sz w:val="24"/>
    </w:rPr>
  </w:style>
  <w:style w:type="character" w:styleId="ListLabel13" w:customStyle="1">
    <w:name w:val="ListLabel 13"/>
    <w:qFormat/>
    <w:rPr>
      <w:rFonts w:cs="Wingdings"/>
      <w:b w:val="false"/>
      <w:sz w:val="24"/>
    </w:rPr>
  </w:style>
  <w:style w:type="character" w:styleId="ListLabel14" w:customStyle="1">
    <w:name w:val="ListLabel 14"/>
    <w:qFormat/>
    <w:rPr>
      <w:rFonts w:cs="OpenSymbol"/>
    </w:rPr>
  </w:style>
  <w:style w:type="character" w:styleId="ListLabel15" w:customStyle="1">
    <w:name w:val="ListLabel 15"/>
    <w:qFormat/>
    <w:rPr>
      <w:rFonts w:cs="Symbol"/>
      <w:b w:val="false"/>
      <w:sz w:val="24"/>
    </w:rPr>
  </w:style>
  <w:style w:type="character" w:styleId="ListLabel16">
    <w:name w:val="ListLabel 16"/>
    <w:qFormat/>
    <w:rPr>
      <w:rFonts w:cs="Wingdings"/>
      <w:b w:val="false"/>
      <w:sz w:val="24"/>
    </w:rPr>
  </w:style>
  <w:style w:type="character" w:styleId="ListLabel17">
    <w:name w:val="ListLabel 17"/>
    <w:qFormat/>
    <w:rPr>
      <w:rFonts w:cs="OpenSymbol"/>
    </w:rPr>
  </w:style>
  <w:style w:type="character" w:styleId="ListLabel18">
    <w:name w:val="ListLabel 18"/>
    <w:qFormat/>
    <w:rPr>
      <w:rFonts w:cs="Symbol"/>
      <w:b w:val="false"/>
      <w:sz w:val="24"/>
    </w:rPr>
  </w:style>
  <w:style w:type="character" w:styleId="ListLabel19">
    <w:name w:val="ListLabel 19"/>
    <w:qFormat/>
    <w:rPr>
      <w:rFonts w:cs="Courier New"/>
    </w:rPr>
  </w:style>
  <w:style w:type="character" w:styleId="ListLabel20">
    <w:name w:val="ListLabel 20"/>
    <w:qFormat/>
    <w:rPr>
      <w:rFonts w:ascii="Verdana" w:hAnsi="Verdana" w:cs="Wingdings"/>
      <w:b/>
      <w:u w:val="none"/>
    </w:rPr>
  </w:style>
  <w:style w:type="character" w:styleId="ListLabel21">
    <w:name w:val="ListLabel 21"/>
    <w:qFormat/>
    <w:rPr>
      <w:rFonts w:cs="Wingdings 2"/>
      <w:b/>
      <w:u w:val="none"/>
    </w:rPr>
  </w:style>
  <w:style w:type="character" w:styleId="ListLabel22">
    <w:name w:val="ListLabel 22"/>
    <w:qFormat/>
    <w:rPr>
      <w:rFonts w:cs="OpenSymbol"/>
      <w:b/>
      <w:u w:val="none"/>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Cuerpodetexto"/>
    <w:pPr/>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Encabezado2" w:customStyle="1">
    <w:name w:val="Encabezado 2"/>
    <w:basedOn w:val="Normal"/>
    <w:next w:val="Normal"/>
    <w:qFormat/>
    <w:pPr>
      <w:keepLines/>
      <w:spacing w:before="360" w:after="120"/>
      <w:contextualSpacing/>
    </w:pPr>
    <w:rPr>
      <w:sz w:val="32"/>
      <w:szCs w:val="32"/>
    </w:rPr>
  </w:style>
  <w:style w:type="paragraph" w:styleId="Header">
    <w:name w:val="Header"/>
    <w:basedOn w:val="Normal"/>
    <w:qFormat/>
    <w:pPr>
      <w:keepNext/>
      <w:spacing w:before="240" w:after="120"/>
    </w:pPr>
    <w:rPr>
      <w:rFonts w:ascii="Arial" w:hAnsi="Arial"/>
      <w:sz w:val="28"/>
      <w:szCs w:val="28"/>
    </w:rPr>
  </w:style>
  <w:style w:type="paragraph" w:styleId="Cuerpodetexto" w:customStyle="1">
    <w:name w:val="Cuerpo de texto"/>
    <w:basedOn w:val="Normal"/>
    <w:qFormat/>
    <w:pPr>
      <w:spacing w:before="0" w:after="120"/>
    </w:pPr>
    <w:rPr/>
  </w:style>
  <w:style w:type="paragraph" w:styleId="Leyenda" w:customStyle="1">
    <w:name w:val="Leyenda"/>
    <w:basedOn w:val="Normal"/>
    <w:qFormat/>
    <w:pPr>
      <w:suppressLineNumbers/>
      <w:spacing w:before="120" w:after="120"/>
    </w:pPr>
    <w:rPr>
      <w:i/>
      <w:iCs/>
    </w:rPr>
  </w:style>
  <w:style w:type="paragraph" w:styleId="Ndice" w:customStyle="1">
    <w:name w:val="Índice"/>
    <w:basedOn w:val="Normal"/>
    <w:qFormat/>
    <w:pPr>
      <w:suppressLineNumbers/>
    </w:pPr>
    <w:rPr/>
  </w:style>
  <w:style w:type="paragraph" w:styleId="Ttulo" w:customStyle="1">
    <w:name w:val="Título"/>
    <w:basedOn w:val="Header"/>
    <w:qFormat/>
    <w:pPr/>
    <w:rPr/>
  </w:style>
  <w:style w:type="paragraph" w:styleId="ListParagraph">
    <w:name w:val="List Paragraph"/>
    <w:basedOn w:val="Normal"/>
    <w:uiPriority w:val="34"/>
    <w:qFormat/>
    <w:rsid w:val="00a33a0b"/>
    <w:pPr>
      <w:spacing w:before="0" w:after="0"/>
      <w:ind w:left="720" w:hanging="0"/>
      <w:contextualSpacing/>
    </w:pPr>
    <w:rPr/>
  </w:style>
  <w:style w:type="paragraph" w:styleId="Caption1">
    <w:name w:val="caption"/>
    <w:basedOn w:val="Normal"/>
    <w:next w:val="Normal"/>
    <w:uiPriority w:val="35"/>
    <w:unhideWhenUsed/>
    <w:qFormat/>
    <w:rsid w:val="007a571b"/>
    <w:pPr>
      <w:spacing w:before="0" w:after="200"/>
    </w:pPr>
    <w:rPr>
      <w:i/>
      <w:iCs/>
      <w:color w:val="44546A" w:themeColor="text2"/>
      <w:sz w:val="18"/>
      <w:szCs w:val="18"/>
    </w:rPr>
  </w:style>
  <w:style w:type="paragraph" w:styleId="FrameContents">
    <w:name w:val="Frame Contents"/>
    <w:basedOn w:val="Normal"/>
    <w:qFormat/>
    <w:pPr/>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rsid w:val="007d1c5f"/>
    <w:pPr>
      <w:spacing w:line="276" w:lineRule="auto"/>
    </w:pPr>
    <w:rPr>
      <w:lang w:val="es-ES" w:eastAsia="zh-CN" w:bidi="hi-IN"/>
      <w:color w:val="000000"/>
      <w:sz w:val="22"/>
      <w:szCs w:val="22"/>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Application>LibreOffice/5.0.2.2$Windows_x86 LibreOffice_project/37b43f919e4de5eeaca9b9755ed688758a8251fe</Application>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2009-04-16T11:32:00Z</dcterms:created>
  <dc:language>es-ES</dc:language>
  <dcterms:modified xsi:type="dcterms:W3CDTF">2015-12-02T21:02:02Z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